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BFEF" w14:textId="11069B65" w:rsidR="00B418BD" w:rsidRPr="00265E65" w:rsidRDefault="00B51D92" w:rsidP="000C5F2C">
      <w:pPr>
        <w:pStyle w:val="EN-TETE"/>
        <w:rPr>
          <w:rFonts w:asciiTheme="majorHAnsi" w:hAnsiTheme="majorHAnsi" w:cstheme="majorHAnsi"/>
          <w:szCs w:val="40"/>
        </w:rPr>
      </w:pPr>
      <w:bookmarkStart w:id="0" w:name="_GoBack"/>
      <w:bookmarkEnd w:id="0"/>
      <w:r w:rsidRPr="00265E65">
        <w:rPr>
          <w:rFonts w:asciiTheme="majorHAnsi" w:hAnsiTheme="majorHAnsi" w:cstheme="majorHAnsi"/>
          <w:szCs w:val="40"/>
        </w:rPr>
        <w:t xml:space="preserve">CLDR </w:t>
      </w:r>
      <w:r w:rsidR="002A5260" w:rsidRPr="00265E65">
        <w:rPr>
          <w:rFonts w:asciiTheme="majorHAnsi" w:hAnsiTheme="majorHAnsi" w:cstheme="majorHAnsi"/>
          <w:szCs w:val="40"/>
        </w:rPr>
        <w:t xml:space="preserve">Gouvy </w:t>
      </w:r>
      <w:r w:rsidRPr="00265E65">
        <w:rPr>
          <w:rFonts w:asciiTheme="majorHAnsi" w:hAnsiTheme="majorHAnsi" w:cstheme="majorHAnsi"/>
          <w:szCs w:val="40"/>
        </w:rPr>
        <w:t>–</w:t>
      </w:r>
      <w:r w:rsidR="008C1036">
        <w:rPr>
          <w:rFonts w:asciiTheme="majorHAnsi" w:hAnsiTheme="majorHAnsi" w:cstheme="majorHAnsi"/>
          <w:szCs w:val="40"/>
        </w:rPr>
        <w:t xml:space="preserve"> 15 septembre </w:t>
      </w:r>
      <w:r w:rsidR="002A5260" w:rsidRPr="00265E65">
        <w:rPr>
          <w:rFonts w:asciiTheme="majorHAnsi" w:hAnsiTheme="majorHAnsi" w:cstheme="majorHAnsi"/>
          <w:szCs w:val="40"/>
        </w:rPr>
        <w:t>2022</w:t>
      </w:r>
    </w:p>
    <w:p w14:paraId="6AAF0F76" w14:textId="77777777" w:rsidR="00B418BD" w:rsidRPr="00265E65" w:rsidRDefault="00B418BD" w:rsidP="000C5F2C">
      <w:pPr>
        <w:pStyle w:val="EN-TETE"/>
        <w:rPr>
          <w:rFonts w:asciiTheme="majorHAnsi" w:hAnsiTheme="majorHAnsi" w:cstheme="majorHAnsi"/>
          <w:szCs w:val="40"/>
        </w:rPr>
      </w:pPr>
      <w:r w:rsidRPr="00265E65">
        <w:rPr>
          <w:rFonts w:asciiTheme="majorHAnsi" w:hAnsiTheme="majorHAnsi" w:cstheme="majorHAnsi"/>
          <w:szCs w:val="40"/>
        </w:rPr>
        <w:t>Synthèse</w:t>
      </w:r>
    </w:p>
    <w:p w14:paraId="58F10153" w14:textId="77777777" w:rsidR="008C5E94" w:rsidRPr="00265E65" w:rsidRDefault="008C5E94" w:rsidP="00D76C9E">
      <w:pPr>
        <w:spacing w:after="0"/>
        <w:jc w:val="both"/>
        <w:rPr>
          <w:rFonts w:asciiTheme="majorHAnsi" w:hAnsiTheme="majorHAnsi" w:cstheme="majorHAnsi"/>
        </w:rPr>
      </w:pPr>
    </w:p>
    <w:p w14:paraId="30CCB6BA" w14:textId="77777777" w:rsidR="00DF32F0" w:rsidRPr="00265E65" w:rsidRDefault="005C3A25" w:rsidP="00D76C9E">
      <w:pPr>
        <w:spacing w:after="0"/>
        <w:jc w:val="both"/>
        <w:rPr>
          <w:rFonts w:asciiTheme="majorHAnsi" w:hAnsiTheme="majorHAnsi" w:cstheme="majorHAnsi"/>
        </w:rPr>
      </w:pPr>
      <w:r w:rsidRPr="00265E65">
        <w:rPr>
          <w:rFonts w:asciiTheme="majorHAnsi" w:hAnsiTheme="majorHAnsi" w:cstheme="majorHAnsi"/>
          <w:b/>
          <w:u w:val="single"/>
        </w:rPr>
        <w:t>Présences</w:t>
      </w:r>
      <w:r w:rsidR="002F1318" w:rsidRPr="00265E65">
        <w:rPr>
          <w:rFonts w:asciiTheme="majorHAnsi" w:hAnsiTheme="majorHAnsi" w:cstheme="majorHAnsi"/>
        </w:rPr>
        <w:t> :</w:t>
      </w:r>
    </w:p>
    <w:p w14:paraId="388AD4CA" w14:textId="080BEEA4" w:rsidR="002F1318" w:rsidRPr="00265E65" w:rsidRDefault="002F1318" w:rsidP="00D76C9E">
      <w:pPr>
        <w:spacing w:after="0"/>
        <w:contextualSpacing/>
        <w:jc w:val="both"/>
        <w:rPr>
          <w:rFonts w:asciiTheme="majorHAnsi" w:hAnsiTheme="majorHAnsi" w:cstheme="majorHAnsi"/>
        </w:rPr>
      </w:pPr>
      <w:r w:rsidRPr="00265E65">
        <w:rPr>
          <w:rFonts w:asciiTheme="majorHAnsi" w:hAnsiTheme="majorHAnsi" w:cstheme="majorHAnsi"/>
        </w:rPr>
        <w:t xml:space="preserve">Pour la CLDR : </w:t>
      </w:r>
      <w:r w:rsidR="004C04A9">
        <w:rPr>
          <w:rFonts w:asciiTheme="majorHAnsi" w:hAnsiTheme="majorHAnsi" w:cstheme="majorHAnsi"/>
        </w:rPr>
        <w:t xml:space="preserve">16 membres présents - </w:t>
      </w:r>
      <w:r w:rsidRPr="00265E65">
        <w:rPr>
          <w:rFonts w:asciiTheme="majorHAnsi" w:hAnsiTheme="majorHAnsi" w:cstheme="majorHAnsi"/>
        </w:rPr>
        <w:t>voir liste en annexe</w:t>
      </w:r>
      <w:r w:rsidR="00941AF4" w:rsidRPr="00265E65">
        <w:rPr>
          <w:rFonts w:asciiTheme="majorHAnsi" w:hAnsiTheme="majorHAnsi" w:cstheme="majorHAnsi"/>
        </w:rPr>
        <w:t xml:space="preserve"> </w:t>
      </w:r>
    </w:p>
    <w:p w14:paraId="41120D58" w14:textId="77777777" w:rsidR="002803B9" w:rsidRPr="00265E65" w:rsidRDefault="002803B9" w:rsidP="00D76C9E">
      <w:pPr>
        <w:spacing w:after="0"/>
        <w:jc w:val="both"/>
        <w:rPr>
          <w:rFonts w:asciiTheme="majorHAnsi" w:hAnsiTheme="majorHAnsi" w:cstheme="majorHAnsi"/>
          <w:lang w:val="fr-BE"/>
        </w:rPr>
      </w:pPr>
      <w:r w:rsidRPr="00265E65">
        <w:rPr>
          <w:rFonts w:asciiTheme="majorHAnsi" w:hAnsiTheme="majorHAnsi" w:cstheme="majorHAnsi"/>
        </w:rPr>
        <w:t>Pour l’Adminis</w:t>
      </w:r>
      <w:r w:rsidR="002830B0" w:rsidRPr="00265E65">
        <w:rPr>
          <w:rFonts w:asciiTheme="majorHAnsi" w:hAnsiTheme="majorHAnsi" w:cstheme="majorHAnsi"/>
        </w:rPr>
        <w:t>tration communale : Laurence Soreil</w:t>
      </w:r>
    </w:p>
    <w:p w14:paraId="6C96B924" w14:textId="192B2B61" w:rsidR="007578F9" w:rsidRPr="00265E65" w:rsidRDefault="007578F9" w:rsidP="00D76C9E">
      <w:pPr>
        <w:spacing w:after="0"/>
        <w:contextualSpacing/>
        <w:jc w:val="both"/>
        <w:rPr>
          <w:rFonts w:asciiTheme="majorHAnsi" w:hAnsiTheme="majorHAnsi" w:cstheme="majorHAnsi"/>
        </w:rPr>
      </w:pPr>
      <w:r w:rsidRPr="00265E65">
        <w:rPr>
          <w:rFonts w:asciiTheme="majorHAnsi" w:hAnsiTheme="majorHAnsi" w:cstheme="majorHAnsi"/>
        </w:rPr>
        <w:t>Pour la FRW : Anne Klein</w:t>
      </w:r>
      <w:r w:rsidR="002830B0" w:rsidRPr="00265E65">
        <w:rPr>
          <w:rFonts w:asciiTheme="majorHAnsi" w:hAnsiTheme="majorHAnsi" w:cstheme="majorHAnsi"/>
        </w:rPr>
        <w:t xml:space="preserve"> </w:t>
      </w:r>
      <w:r w:rsidR="00B93880" w:rsidRPr="00265E65">
        <w:rPr>
          <w:rFonts w:asciiTheme="majorHAnsi" w:hAnsiTheme="majorHAnsi" w:cstheme="majorHAnsi"/>
        </w:rPr>
        <w:t>et</w:t>
      </w:r>
      <w:r w:rsidR="00131DD2" w:rsidRPr="00265E65">
        <w:rPr>
          <w:rFonts w:asciiTheme="majorHAnsi" w:hAnsiTheme="majorHAnsi" w:cstheme="majorHAnsi"/>
        </w:rPr>
        <w:t xml:space="preserve"> Christel Weber</w:t>
      </w:r>
      <w:r w:rsidRPr="00265E65">
        <w:rPr>
          <w:rFonts w:asciiTheme="majorHAnsi" w:hAnsiTheme="majorHAnsi" w:cstheme="majorHAnsi"/>
        </w:rPr>
        <w:t>, agent</w:t>
      </w:r>
      <w:r w:rsidR="00131DD2" w:rsidRPr="00265E65">
        <w:rPr>
          <w:rFonts w:asciiTheme="majorHAnsi" w:hAnsiTheme="majorHAnsi" w:cstheme="majorHAnsi"/>
        </w:rPr>
        <w:t>e</w:t>
      </w:r>
      <w:r w:rsidRPr="00265E65">
        <w:rPr>
          <w:rFonts w:asciiTheme="majorHAnsi" w:hAnsiTheme="majorHAnsi" w:cstheme="majorHAnsi"/>
        </w:rPr>
        <w:t>s de développement</w:t>
      </w:r>
    </w:p>
    <w:p w14:paraId="6D49818D" w14:textId="77777777" w:rsidR="003D4573" w:rsidRPr="00265E65" w:rsidRDefault="003D4573" w:rsidP="00D76C9E">
      <w:pPr>
        <w:spacing w:after="0"/>
        <w:jc w:val="both"/>
        <w:rPr>
          <w:rFonts w:asciiTheme="majorHAnsi" w:hAnsiTheme="majorHAnsi" w:cstheme="majorHAnsi"/>
        </w:rPr>
      </w:pPr>
    </w:p>
    <w:p w14:paraId="37FBF895" w14:textId="77777777" w:rsidR="003D4573" w:rsidRPr="00265E65" w:rsidRDefault="003D4573" w:rsidP="00D76C9E">
      <w:pPr>
        <w:pStyle w:val="Titre1"/>
        <w:numPr>
          <w:ilvl w:val="0"/>
          <w:numId w:val="0"/>
        </w:numPr>
        <w:spacing w:after="0"/>
        <w:jc w:val="both"/>
        <w:rPr>
          <w:rFonts w:asciiTheme="majorHAnsi" w:hAnsiTheme="majorHAnsi" w:cstheme="majorHAnsi"/>
          <w:sz w:val="22"/>
        </w:rPr>
      </w:pPr>
      <w:bookmarkStart w:id="1" w:name="_Toc13491401"/>
      <w:bookmarkStart w:id="2" w:name="_Toc13491522"/>
      <w:bookmarkStart w:id="3" w:name="_Toc13491542"/>
      <w:bookmarkStart w:id="4" w:name="_Toc13491573"/>
      <w:bookmarkStart w:id="5" w:name="_Toc13491586"/>
      <w:bookmarkStart w:id="6" w:name="_Toc13491599"/>
      <w:bookmarkStart w:id="7" w:name="_Toc13491612"/>
      <w:bookmarkStart w:id="8" w:name="_Toc13491668"/>
      <w:bookmarkStart w:id="9" w:name="_Toc13491713"/>
      <w:bookmarkStart w:id="10" w:name="_Toc13491726"/>
      <w:bookmarkStart w:id="11" w:name="_Toc13491743"/>
      <w:bookmarkStart w:id="12" w:name="_Toc13561734"/>
      <w:bookmarkStart w:id="13" w:name="_Toc13561880"/>
      <w:r w:rsidRPr="00265E65">
        <w:rPr>
          <w:rFonts w:asciiTheme="majorHAnsi" w:hAnsiTheme="majorHAnsi" w:cstheme="majorHAnsi"/>
          <w:sz w:val="22"/>
        </w:rPr>
        <w:t>Ordre du jour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E103516" w14:textId="10EB382C" w:rsidR="008C1036" w:rsidRPr="008C1036" w:rsidRDefault="00A32659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I</w:t>
      </w:r>
      <w:r w:rsidR="008C1036"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 xml:space="preserve">ntroduction </w:t>
      </w:r>
    </w:p>
    <w:p w14:paraId="7ED16D1F" w14:textId="77777777" w:rsidR="008C1036" w:rsidRPr="008C1036" w:rsidRDefault="008C1036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Approbation du compte-rendu du 19 mai 2022</w:t>
      </w:r>
    </w:p>
    <w:p w14:paraId="43544043" w14:textId="77777777" w:rsidR="008C1036" w:rsidRPr="008C1036" w:rsidRDefault="008C1036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bookmarkStart w:id="14" w:name="_Hlk114471861"/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Budget participatif : calendrier, modalités, mise en œuvre…</w:t>
      </w:r>
    </w:p>
    <w:p w14:paraId="123229E0" w14:textId="77777777" w:rsidR="008C1036" w:rsidRPr="008C1036" w:rsidRDefault="008C1036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bookmarkStart w:id="15" w:name="_Hlk114471952"/>
      <w:bookmarkEnd w:id="14"/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Avancement de la 1ère convention</w:t>
      </w:r>
    </w:p>
    <w:bookmarkEnd w:id="15"/>
    <w:p w14:paraId="297D408E" w14:textId="77777777" w:rsidR="008C1036" w:rsidRPr="008C1036" w:rsidRDefault="008C1036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Avancement de la 2ème convention</w:t>
      </w:r>
    </w:p>
    <w:p w14:paraId="45225AAE" w14:textId="77777777" w:rsidR="008C1036" w:rsidRPr="008C1036" w:rsidRDefault="008C1036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 xml:space="preserve">Retour sur les avancées des groupes de travail : </w:t>
      </w:r>
    </w:p>
    <w:p w14:paraId="51FDAFE8" w14:textId="77777777" w:rsidR="008C1036" w:rsidRPr="008C1036" w:rsidRDefault="008C1036" w:rsidP="008C1036">
      <w:pPr>
        <w:numPr>
          <w:ilvl w:val="1"/>
          <w:numId w:val="39"/>
        </w:numPr>
        <w:spacing w:after="0" w:line="256" w:lineRule="auto"/>
        <w:ind w:left="2606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 xml:space="preserve">mobilité </w:t>
      </w:r>
    </w:p>
    <w:p w14:paraId="0C524A4D" w14:textId="77777777" w:rsidR="008C1036" w:rsidRPr="008C1036" w:rsidRDefault="008C1036" w:rsidP="008C1036">
      <w:pPr>
        <w:numPr>
          <w:ilvl w:val="1"/>
          <w:numId w:val="39"/>
        </w:numPr>
        <w:spacing w:after="0" w:line="256" w:lineRule="auto"/>
        <w:ind w:left="2606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 xml:space="preserve">propreté </w:t>
      </w:r>
    </w:p>
    <w:p w14:paraId="4BF9187B" w14:textId="77777777" w:rsidR="008C1036" w:rsidRPr="008C1036" w:rsidRDefault="008C1036" w:rsidP="008C1036">
      <w:pPr>
        <w:numPr>
          <w:ilvl w:val="1"/>
          <w:numId w:val="39"/>
        </w:numPr>
        <w:spacing w:after="0" w:line="256" w:lineRule="auto"/>
        <w:ind w:left="2606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 xml:space="preserve">multilinguisme </w:t>
      </w:r>
    </w:p>
    <w:p w14:paraId="2E2CFC7A" w14:textId="77777777" w:rsidR="008C1036" w:rsidRPr="008C1036" w:rsidRDefault="008C1036" w:rsidP="008C1036">
      <w:pPr>
        <w:numPr>
          <w:ilvl w:val="1"/>
          <w:numId w:val="39"/>
        </w:numPr>
        <w:spacing w:after="0" w:line="256" w:lineRule="auto"/>
        <w:ind w:left="2606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 xml:space="preserve">énergie </w:t>
      </w:r>
    </w:p>
    <w:p w14:paraId="0EDEAD57" w14:textId="77777777" w:rsidR="008C1036" w:rsidRPr="008C1036" w:rsidRDefault="008C1036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Mini-PCDR</w:t>
      </w:r>
    </w:p>
    <w:p w14:paraId="0FAC8DFE" w14:textId="77777777" w:rsidR="008C1036" w:rsidRPr="008C1036" w:rsidRDefault="008C1036" w:rsidP="008C1036">
      <w:pPr>
        <w:numPr>
          <w:ilvl w:val="0"/>
          <w:numId w:val="39"/>
        </w:numPr>
        <w:spacing w:after="0"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bookmarkStart w:id="16" w:name="_Hlk115339818"/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Information : appel à projet « Cœur de village »</w:t>
      </w:r>
    </w:p>
    <w:bookmarkEnd w:id="16"/>
    <w:p w14:paraId="69D00344" w14:textId="77777777" w:rsidR="008C1036" w:rsidRPr="008C1036" w:rsidRDefault="008C1036" w:rsidP="008C1036">
      <w:pPr>
        <w:numPr>
          <w:ilvl w:val="0"/>
          <w:numId w:val="39"/>
        </w:numPr>
        <w:spacing w:line="256" w:lineRule="auto"/>
        <w:ind w:left="1267"/>
        <w:contextualSpacing/>
        <w:rPr>
          <w:rFonts w:ascii="Times New Roman" w:eastAsia="Times New Roman" w:hAnsi="Times New Roman"/>
          <w:sz w:val="20"/>
          <w:szCs w:val="20"/>
          <w:lang w:val="fr-BE" w:eastAsia="fr-BE"/>
        </w:rPr>
      </w:pPr>
      <w:r w:rsidRPr="008C1036">
        <w:rPr>
          <w:rFonts w:ascii="Calibri Light" w:hAnsi="Calibri Light"/>
          <w:color w:val="000000" w:themeColor="text1"/>
          <w:kern w:val="24"/>
          <w:sz w:val="20"/>
          <w:szCs w:val="20"/>
          <w:lang w:val="fr-BE" w:eastAsia="fr-BE"/>
        </w:rPr>
        <w:t>Divers</w:t>
      </w:r>
    </w:p>
    <w:p w14:paraId="575A30E4" w14:textId="49AD41F0" w:rsidR="001760E6" w:rsidRPr="00265E65" w:rsidRDefault="001760E6" w:rsidP="005B14BC">
      <w:pPr>
        <w:pStyle w:val="Titre1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2"/>
        </w:rPr>
      </w:pPr>
      <w:bookmarkStart w:id="17" w:name="_Toc13491402"/>
      <w:bookmarkStart w:id="18" w:name="_Toc13491523"/>
      <w:bookmarkStart w:id="19" w:name="_Toc13491543"/>
      <w:bookmarkStart w:id="20" w:name="_Toc13491574"/>
      <w:bookmarkStart w:id="21" w:name="_Toc13491587"/>
      <w:bookmarkStart w:id="22" w:name="_Toc13491600"/>
      <w:bookmarkStart w:id="23" w:name="_Toc13491613"/>
      <w:bookmarkStart w:id="24" w:name="_Toc13491669"/>
      <w:bookmarkStart w:id="25" w:name="_Toc13491714"/>
      <w:bookmarkStart w:id="26" w:name="_Toc13491727"/>
      <w:bookmarkStart w:id="27" w:name="_Toc13491744"/>
      <w:bookmarkStart w:id="28" w:name="_Toc13561735"/>
      <w:bookmarkStart w:id="29" w:name="_Toc13561881"/>
      <w:r w:rsidRPr="00265E65">
        <w:rPr>
          <w:rFonts w:asciiTheme="majorHAnsi" w:hAnsiTheme="majorHAnsi" w:cstheme="majorHAnsi"/>
          <w:sz w:val="22"/>
        </w:rPr>
        <w:t>Introduction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D1201C7" w14:textId="77777777" w:rsidR="0040593B" w:rsidRPr="00265E65" w:rsidRDefault="0040593B" w:rsidP="00D76C9E">
      <w:pPr>
        <w:spacing w:after="0"/>
        <w:jc w:val="both"/>
        <w:rPr>
          <w:rFonts w:asciiTheme="majorHAnsi" w:hAnsiTheme="majorHAnsi" w:cstheme="majorHAnsi"/>
        </w:rPr>
      </w:pPr>
    </w:p>
    <w:p w14:paraId="532BC900" w14:textId="048E187C" w:rsidR="001760E6" w:rsidRPr="00265E65" w:rsidRDefault="001760E6" w:rsidP="005B14BC">
      <w:pPr>
        <w:pStyle w:val="Titre1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2"/>
        </w:rPr>
      </w:pPr>
      <w:bookmarkStart w:id="30" w:name="_Toc13491403"/>
      <w:bookmarkStart w:id="31" w:name="_Toc13491524"/>
      <w:bookmarkStart w:id="32" w:name="_Toc13491544"/>
      <w:bookmarkStart w:id="33" w:name="_Toc13491575"/>
      <w:bookmarkStart w:id="34" w:name="_Toc13491588"/>
      <w:bookmarkStart w:id="35" w:name="_Toc13491601"/>
      <w:bookmarkStart w:id="36" w:name="_Toc13491614"/>
      <w:bookmarkStart w:id="37" w:name="_Toc13491670"/>
      <w:bookmarkStart w:id="38" w:name="_Toc13491715"/>
      <w:bookmarkStart w:id="39" w:name="_Toc13491728"/>
      <w:bookmarkStart w:id="40" w:name="_Toc13491745"/>
      <w:bookmarkStart w:id="41" w:name="_Toc13561736"/>
      <w:bookmarkStart w:id="42" w:name="_Toc13561882"/>
      <w:r w:rsidRPr="00265E65">
        <w:rPr>
          <w:rFonts w:asciiTheme="majorHAnsi" w:hAnsiTheme="majorHAnsi" w:cstheme="majorHAnsi"/>
          <w:sz w:val="22"/>
        </w:rPr>
        <w:t>Approbation de la synthèse de la réunion précédente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B51D92" w:rsidRPr="00265E65">
        <w:rPr>
          <w:rFonts w:asciiTheme="majorHAnsi" w:hAnsiTheme="majorHAnsi" w:cstheme="majorHAnsi"/>
          <w:sz w:val="22"/>
        </w:rPr>
        <w:t xml:space="preserve"> (</w:t>
      </w:r>
      <w:r w:rsidR="008C1036">
        <w:rPr>
          <w:rFonts w:asciiTheme="majorHAnsi" w:hAnsiTheme="majorHAnsi" w:cstheme="majorHAnsi"/>
          <w:sz w:val="22"/>
        </w:rPr>
        <w:t>19/5/2022</w:t>
      </w:r>
      <w:r w:rsidR="00B51D92" w:rsidRPr="00265E65">
        <w:rPr>
          <w:rFonts w:asciiTheme="majorHAnsi" w:hAnsiTheme="majorHAnsi" w:cstheme="majorHAnsi"/>
          <w:sz w:val="22"/>
        </w:rPr>
        <w:t>)</w:t>
      </w:r>
    </w:p>
    <w:p w14:paraId="51CAEE6C" w14:textId="6D8CDF3D" w:rsidR="00016407" w:rsidRPr="00265E65" w:rsidRDefault="001760E6" w:rsidP="00D76C9E">
      <w:pPr>
        <w:spacing w:after="0"/>
        <w:jc w:val="both"/>
        <w:rPr>
          <w:rFonts w:asciiTheme="majorHAnsi" w:hAnsiTheme="majorHAnsi" w:cstheme="majorHAnsi"/>
        </w:rPr>
      </w:pPr>
      <w:r w:rsidRPr="00265E65">
        <w:rPr>
          <w:rFonts w:asciiTheme="majorHAnsi" w:hAnsiTheme="majorHAnsi" w:cstheme="majorHAnsi"/>
        </w:rPr>
        <w:t>En l’absence de remarque, la synthèse de la réunion précédente est approuvée.</w:t>
      </w:r>
    </w:p>
    <w:p w14:paraId="1A3BF5C5" w14:textId="77777777" w:rsidR="00131DD2" w:rsidRPr="00265E65" w:rsidRDefault="00131DD2" w:rsidP="00D76C9E">
      <w:pPr>
        <w:spacing w:after="0"/>
        <w:jc w:val="both"/>
        <w:rPr>
          <w:rFonts w:asciiTheme="majorHAnsi" w:hAnsiTheme="majorHAnsi" w:cstheme="majorHAnsi"/>
        </w:rPr>
      </w:pPr>
    </w:p>
    <w:p w14:paraId="413335BC" w14:textId="32672922" w:rsidR="0037608C" w:rsidRPr="0037608C" w:rsidRDefault="00485D9C" w:rsidP="0037608C">
      <w:pPr>
        <w:pStyle w:val="Titre1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8C1036">
        <w:rPr>
          <w:rFonts w:asciiTheme="majorHAnsi" w:hAnsiTheme="majorHAnsi" w:cstheme="majorHAnsi"/>
          <w:sz w:val="22"/>
        </w:rPr>
        <w:t xml:space="preserve"> </w:t>
      </w:r>
      <w:r w:rsidR="008C1036" w:rsidRPr="008C1036">
        <w:rPr>
          <w:rFonts w:asciiTheme="majorHAnsi" w:hAnsiTheme="majorHAnsi" w:cstheme="majorHAnsi"/>
          <w:sz w:val="22"/>
          <w:lang w:val="fr-BE"/>
        </w:rPr>
        <w:t>Budget participatif : calendrier, modalités, mise en œuvre…</w:t>
      </w:r>
    </w:p>
    <w:p w14:paraId="020D581B" w14:textId="3AA1CA61" w:rsidR="0037608C" w:rsidRDefault="0037608C" w:rsidP="00485D9C">
      <w:pPr>
        <w:spacing w:after="0"/>
        <w:jc w:val="both"/>
        <w:rPr>
          <w:rFonts w:asciiTheme="majorHAnsi" w:hAnsiTheme="majorHAnsi" w:cstheme="majorHAnsi"/>
          <w:b/>
          <w:u w:val="single"/>
          <w:lang w:val="fr-BE"/>
        </w:rPr>
      </w:pPr>
    </w:p>
    <w:p w14:paraId="6BDDBA96" w14:textId="344BF40B" w:rsidR="0037608C" w:rsidRDefault="0037608C" w:rsidP="00485D9C">
      <w:pPr>
        <w:spacing w:after="0"/>
        <w:jc w:val="both"/>
        <w:rPr>
          <w:rFonts w:asciiTheme="majorHAnsi" w:hAnsiTheme="majorHAnsi" w:cstheme="majorHAnsi"/>
          <w:b/>
          <w:u w:val="single"/>
          <w:lang w:val="fr-BE"/>
        </w:rPr>
      </w:pPr>
      <w:r w:rsidRPr="0037608C">
        <w:rPr>
          <w:rFonts w:asciiTheme="majorHAnsi" w:hAnsiTheme="majorHAnsi" w:cstheme="majorHAnsi"/>
          <w:b/>
          <w:noProof/>
          <w:u w:val="single"/>
          <w:lang w:val="fr-BE"/>
        </w:rPr>
        <w:drawing>
          <wp:inline distT="0" distB="0" distL="0" distR="0" wp14:anchorId="60DE2508" wp14:editId="5943D4AD">
            <wp:extent cx="4335780" cy="2438876"/>
            <wp:effectExtent l="57150" t="57150" r="121920" b="1143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243887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DC50F2" w14:textId="360555CD" w:rsidR="00A32659" w:rsidRPr="00E15189" w:rsidRDefault="00A32659" w:rsidP="00E15189">
      <w:pPr>
        <w:pStyle w:val="Paragraphedeliste"/>
        <w:numPr>
          <w:ilvl w:val="0"/>
          <w:numId w:val="42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E15189">
        <w:rPr>
          <w:rFonts w:asciiTheme="majorHAnsi" w:hAnsiTheme="majorHAnsi" w:cstheme="majorHAnsi"/>
          <w:b/>
          <w:lang w:val="fr-BE"/>
        </w:rPr>
        <w:lastRenderedPageBreak/>
        <w:t>Pistes pour la communication du budget participatif sur la commune de Gouvy</w:t>
      </w:r>
      <w:r w:rsidRPr="00E15189">
        <w:rPr>
          <w:rFonts w:asciiTheme="majorHAnsi" w:hAnsiTheme="majorHAnsi" w:cstheme="majorHAnsi"/>
          <w:lang w:val="fr-BE"/>
        </w:rPr>
        <w:t xml:space="preserve"> : </w:t>
      </w:r>
    </w:p>
    <w:p w14:paraId="1AD36929" w14:textId="6077272F" w:rsidR="00A32659" w:rsidRPr="004C04A9" w:rsidRDefault="00A32659" w:rsidP="00BA13A7">
      <w:pPr>
        <w:pStyle w:val="Paragraphedeliste"/>
        <w:numPr>
          <w:ilvl w:val="0"/>
          <w:numId w:val="47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4C04A9">
        <w:rPr>
          <w:rFonts w:asciiTheme="majorHAnsi" w:hAnsiTheme="majorHAnsi" w:cstheme="majorHAnsi"/>
          <w:lang w:val="fr-BE"/>
        </w:rPr>
        <w:t>Affiches et flyers dans les commerces –&gt; que les gens puissent emporter</w:t>
      </w:r>
      <w:r w:rsidR="004C04A9" w:rsidRPr="004C04A9">
        <w:rPr>
          <w:rFonts w:asciiTheme="majorHAnsi" w:hAnsiTheme="majorHAnsi" w:cstheme="majorHAnsi"/>
          <w:lang w:val="fr-BE"/>
        </w:rPr>
        <w:t xml:space="preserve"> le flyer.</w:t>
      </w:r>
    </w:p>
    <w:p w14:paraId="6A33F83C" w14:textId="690602B1" w:rsidR="007D3975" w:rsidRPr="004C04A9" w:rsidRDefault="00A32659" w:rsidP="00BA13A7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  <w:lang w:val="fr-BE"/>
        </w:rPr>
      </w:pPr>
      <w:r w:rsidRPr="004C04A9">
        <w:rPr>
          <w:rFonts w:asciiTheme="majorHAnsi" w:hAnsiTheme="majorHAnsi" w:cstheme="majorHAnsi"/>
          <w:lang w:val="fr-BE"/>
        </w:rPr>
        <w:t xml:space="preserve">Dans les écoles ?   </w:t>
      </w:r>
      <w:r w:rsidR="004C04A9" w:rsidRPr="004C04A9">
        <w:rPr>
          <w:rFonts w:asciiTheme="majorHAnsi" w:hAnsiTheme="majorHAnsi" w:cstheme="majorHAnsi"/>
          <w:lang w:val="fr-BE"/>
        </w:rPr>
        <w:t>Ce n’est p</w:t>
      </w:r>
      <w:r w:rsidRPr="004C04A9">
        <w:rPr>
          <w:rFonts w:asciiTheme="majorHAnsi" w:hAnsiTheme="majorHAnsi" w:cstheme="majorHAnsi"/>
          <w:lang w:val="fr-BE"/>
        </w:rPr>
        <w:t>as le public</w:t>
      </w:r>
      <w:r w:rsidR="004C04A9" w:rsidRPr="004C04A9">
        <w:rPr>
          <w:rFonts w:asciiTheme="majorHAnsi" w:hAnsiTheme="majorHAnsi" w:cstheme="majorHAnsi"/>
          <w:lang w:val="fr-BE"/>
        </w:rPr>
        <w:t>-cible. Pas possible de passer par « Q</w:t>
      </w:r>
      <w:r w:rsidR="007D3975" w:rsidRPr="004C04A9">
        <w:rPr>
          <w:rFonts w:asciiTheme="majorHAnsi" w:hAnsiTheme="majorHAnsi" w:cstheme="majorHAnsi"/>
          <w:lang w:val="fr-BE"/>
        </w:rPr>
        <w:t>uick school</w:t>
      </w:r>
      <w:r w:rsidR="004C04A9" w:rsidRPr="004C04A9">
        <w:rPr>
          <w:rFonts w:asciiTheme="majorHAnsi" w:hAnsiTheme="majorHAnsi" w:cstheme="majorHAnsi"/>
          <w:lang w:val="fr-BE"/>
        </w:rPr>
        <w:t> ». Par contre, informer les associations de</w:t>
      </w:r>
      <w:r w:rsidR="007D3975" w:rsidRPr="004C04A9">
        <w:rPr>
          <w:rFonts w:asciiTheme="majorHAnsi" w:hAnsiTheme="majorHAnsi" w:cstheme="majorHAnsi"/>
          <w:lang w:val="fr-BE"/>
        </w:rPr>
        <w:t xml:space="preserve"> parents</w:t>
      </w:r>
      <w:r w:rsidR="004C04A9" w:rsidRPr="004C04A9">
        <w:rPr>
          <w:rFonts w:asciiTheme="majorHAnsi" w:hAnsiTheme="majorHAnsi" w:cstheme="majorHAnsi"/>
          <w:lang w:val="fr-BE"/>
        </w:rPr>
        <w:t>.</w:t>
      </w:r>
    </w:p>
    <w:p w14:paraId="3B760829" w14:textId="61BFE698" w:rsidR="00A32659" w:rsidRPr="004C04A9" w:rsidRDefault="007D3975" w:rsidP="00BA13A7">
      <w:pPr>
        <w:pStyle w:val="Paragraphedeliste"/>
        <w:numPr>
          <w:ilvl w:val="0"/>
          <w:numId w:val="47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4C04A9">
        <w:rPr>
          <w:rFonts w:asciiTheme="majorHAnsi" w:hAnsiTheme="majorHAnsi" w:cstheme="majorHAnsi"/>
          <w:lang w:val="fr-BE"/>
        </w:rPr>
        <w:t>M</w:t>
      </w:r>
      <w:r w:rsidR="00A32659" w:rsidRPr="004C04A9">
        <w:rPr>
          <w:rFonts w:asciiTheme="majorHAnsi" w:hAnsiTheme="majorHAnsi" w:cstheme="majorHAnsi"/>
          <w:lang w:val="fr-BE"/>
        </w:rPr>
        <w:t xml:space="preserve">ailing, à toutes les associations, organismes qui rentrent un </w:t>
      </w:r>
      <w:r w:rsidRPr="004C04A9">
        <w:rPr>
          <w:rFonts w:asciiTheme="majorHAnsi" w:hAnsiTheme="majorHAnsi" w:cstheme="majorHAnsi"/>
          <w:lang w:val="fr-BE"/>
        </w:rPr>
        <w:t>rapport d’activité</w:t>
      </w:r>
      <w:r w:rsidR="004C04A9" w:rsidRPr="004C04A9">
        <w:rPr>
          <w:rFonts w:asciiTheme="majorHAnsi" w:hAnsiTheme="majorHAnsi" w:cstheme="majorHAnsi"/>
          <w:lang w:val="fr-BE"/>
        </w:rPr>
        <w:t xml:space="preserve"> à la commune.</w:t>
      </w:r>
    </w:p>
    <w:p w14:paraId="3733C6C0" w14:textId="7DF497A8" w:rsidR="00687D65" w:rsidRPr="004C04A9" w:rsidRDefault="00A32659" w:rsidP="00BA13A7">
      <w:pPr>
        <w:pStyle w:val="Paragraphedeliste"/>
        <w:numPr>
          <w:ilvl w:val="0"/>
          <w:numId w:val="47"/>
        </w:num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4C04A9">
        <w:rPr>
          <w:rFonts w:asciiTheme="majorHAnsi" w:hAnsiTheme="majorHAnsi" w:cstheme="majorHAnsi"/>
          <w:lang w:val="fr-BE"/>
        </w:rPr>
        <w:t>Ecran du S</w:t>
      </w:r>
      <w:r w:rsidR="00DA6A5E">
        <w:rPr>
          <w:rFonts w:asciiTheme="majorHAnsi" w:hAnsiTheme="majorHAnsi" w:cstheme="majorHAnsi"/>
          <w:lang w:val="fr-BE"/>
        </w:rPr>
        <w:t>yndicat d’initiative</w:t>
      </w:r>
      <w:r w:rsidRPr="004C04A9">
        <w:rPr>
          <w:rFonts w:asciiTheme="majorHAnsi" w:hAnsiTheme="majorHAnsi" w:cstheme="majorHAnsi"/>
          <w:lang w:val="fr-BE"/>
        </w:rPr>
        <w:t xml:space="preserve"> </w:t>
      </w:r>
    </w:p>
    <w:p w14:paraId="5682B16E" w14:textId="77777777" w:rsidR="00BA13A7" w:rsidRPr="00BA13A7" w:rsidRDefault="00BA13A7" w:rsidP="00BA13A7">
      <w:pPr>
        <w:spacing w:after="0"/>
        <w:ind w:left="708"/>
        <w:jc w:val="both"/>
        <w:rPr>
          <w:rFonts w:asciiTheme="majorHAnsi" w:hAnsiTheme="majorHAnsi" w:cstheme="majorHAnsi"/>
          <w:b/>
        </w:rPr>
      </w:pPr>
      <w:r w:rsidRPr="00BA13A7">
        <w:rPr>
          <w:rFonts w:asciiTheme="majorHAnsi" w:hAnsiTheme="majorHAnsi" w:cstheme="majorHAnsi"/>
          <w:b/>
        </w:rPr>
        <w:t xml:space="preserve">Points d’attention : </w:t>
      </w:r>
    </w:p>
    <w:p w14:paraId="6F401A29" w14:textId="49296CAE" w:rsidR="007803D0" w:rsidRPr="004C04A9" w:rsidRDefault="00BA13A7" w:rsidP="00BA13A7">
      <w:pPr>
        <w:pStyle w:val="Paragraphedeliste"/>
        <w:numPr>
          <w:ilvl w:val="0"/>
          <w:numId w:val="46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7803D0" w:rsidRPr="004C04A9">
        <w:rPr>
          <w:rFonts w:asciiTheme="majorHAnsi" w:hAnsiTheme="majorHAnsi" w:cstheme="majorHAnsi"/>
        </w:rPr>
        <w:t>ien indiquer sur l</w:t>
      </w:r>
      <w:r w:rsidR="004614A5">
        <w:rPr>
          <w:rFonts w:asciiTheme="majorHAnsi" w:hAnsiTheme="majorHAnsi" w:cstheme="majorHAnsi"/>
        </w:rPr>
        <w:t>a plateforme</w:t>
      </w:r>
      <w:r w:rsidR="007803D0" w:rsidRPr="004C04A9">
        <w:rPr>
          <w:rFonts w:asciiTheme="majorHAnsi" w:hAnsiTheme="majorHAnsi" w:cstheme="majorHAnsi"/>
        </w:rPr>
        <w:t xml:space="preserve"> que Laurence Soreil est disponible pour donner des informations et répondre aux questions jusqu’au jeudi 22 décembre.</w:t>
      </w:r>
      <w:r w:rsidR="004C04A9" w:rsidRPr="004C04A9">
        <w:rPr>
          <w:rFonts w:asciiTheme="majorHAnsi" w:hAnsiTheme="majorHAnsi" w:cstheme="majorHAnsi"/>
        </w:rPr>
        <w:t xml:space="preserve"> Dépôt des dossiers jusqu’au 31 décembre.</w:t>
      </w:r>
    </w:p>
    <w:p w14:paraId="25F1FEFA" w14:textId="4F9C4DEE" w:rsidR="006220A0" w:rsidRPr="004C04A9" w:rsidRDefault="006220A0" w:rsidP="00BA13A7">
      <w:pPr>
        <w:pStyle w:val="Paragraphedeliste"/>
        <w:numPr>
          <w:ilvl w:val="0"/>
          <w:numId w:val="46"/>
        </w:numPr>
        <w:spacing w:after="0"/>
        <w:jc w:val="both"/>
        <w:rPr>
          <w:rFonts w:asciiTheme="majorHAnsi" w:hAnsiTheme="majorHAnsi" w:cstheme="majorHAnsi"/>
        </w:rPr>
      </w:pPr>
      <w:r w:rsidRPr="004C04A9">
        <w:rPr>
          <w:rFonts w:asciiTheme="majorHAnsi" w:hAnsiTheme="majorHAnsi" w:cstheme="majorHAnsi"/>
        </w:rPr>
        <w:t xml:space="preserve">Bien informer les porteurs de projets que les projets devront être </w:t>
      </w:r>
      <w:r w:rsidRPr="004C04A9">
        <w:rPr>
          <w:rFonts w:asciiTheme="majorHAnsi" w:hAnsiTheme="majorHAnsi" w:cstheme="majorHAnsi"/>
          <w:b/>
        </w:rPr>
        <w:t>réalisés et terminés pour mai 2024</w:t>
      </w:r>
      <w:r w:rsidRPr="004C04A9">
        <w:rPr>
          <w:rFonts w:asciiTheme="majorHAnsi" w:hAnsiTheme="majorHAnsi" w:cstheme="majorHAnsi"/>
        </w:rPr>
        <w:t>.</w:t>
      </w:r>
      <w:r w:rsidR="004C04A9" w:rsidRPr="004C04A9">
        <w:rPr>
          <w:rFonts w:asciiTheme="majorHAnsi" w:hAnsiTheme="majorHAnsi" w:cstheme="majorHAnsi"/>
        </w:rPr>
        <w:t xml:space="preserve"> (Risque de ne pas obtenir le subside si dépassement des délais).</w:t>
      </w:r>
    </w:p>
    <w:p w14:paraId="2A0433F2" w14:textId="030BF516" w:rsidR="00AA5916" w:rsidRPr="007803D0" w:rsidRDefault="00AA5916" w:rsidP="00E15189">
      <w:pPr>
        <w:spacing w:after="0"/>
        <w:jc w:val="both"/>
        <w:rPr>
          <w:rFonts w:asciiTheme="majorHAnsi" w:hAnsiTheme="majorHAnsi" w:cstheme="majorHAnsi"/>
        </w:rPr>
      </w:pPr>
    </w:p>
    <w:p w14:paraId="1B408B43" w14:textId="51B9DDD7" w:rsidR="00E15189" w:rsidRPr="00E15189" w:rsidRDefault="00E15189" w:rsidP="007803D0">
      <w:pPr>
        <w:pStyle w:val="Paragraphedeliste"/>
        <w:numPr>
          <w:ilvl w:val="0"/>
          <w:numId w:val="42"/>
        </w:numPr>
        <w:spacing w:after="0"/>
        <w:jc w:val="both"/>
        <w:rPr>
          <w:rFonts w:asciiTheme="majorHAnsi" w:hAnsiTheme="majorHAnsi" w:cstheme="majorHAnsi"/>
        </w:rPr>
      </w:pPr>
      <w:r w:rsidRPr="00E15189">
        <w:rPr>
          <w:rFonts w:asciiTheme="majorHAnsi" w:hAnsiTheme="majorHAnsi" w:cstheme="majorHAnsi"/>
          <w:b/>
        </w:rPr>
        <w:t>2 critères de recevabilité</w:t>
      </w:r>
      <w:r w:rsidRPr="00E15189">
        <w:rPr>
          <w:rFonts w:asciiTheme="majorHAnsi" w:hAnsiTheme="majorHAnsi" w:cstheme="majorHAnsi"/>
        </w:rPr>
        <w:t xml:space="preserve"> à préciser : un projet durable et d’intérêt général. Proposition : </w:t>
      </w:r>
    </w:p>
    <w:p w14:paraId="14DFC30E" w14:textId="5179FFB8" w:rsidR="00E15189" w:rsidRPr="004C04A9" w:rsidRDefault="004C04A9" w:rsidP="00880596">
      <w:pPr>
        <w:spacing w:after="0"/>
        <w:ind w:left="360"/>
        <w:jc w:val="both"/>
        <w:rPr>
          <w:rFonts w:asciiTheme="majorHAnsi" w:hAnsiTheme="majorHAnsi" w:cstheme="majorHAnsi"/>
          <w:i/>
        </w:rPr>
      </w:pPr>
      <w:r w:rsidRPr="004C04A9">
        <w:rPr>
          <w:rFonts w:asciiTheme="majorHAnsi" w:hAnsiTheme="majorHAnsi" w:cstheme="majorHAnsi"/>
          <w:i/>
        </w:rPr>
        <w:t>« </w:t>
      </w:r>
      <w:r w:rsidR="00E15189" w:rsidRPr="004C04A9">
        <w:rPr>
          <w:rFonts w:asciiTheme="majorHAnsi" w:hAnsiTheme="majorHAnsi" w:cstheme="majorHAnsi"/>
          <w:i/>
        </w:rPr>
        <w:t xml:space="preserve">Un </w:t>
      </w:r>
      <w:r w:rsidR="00E15189" w:rsidRPr="004C04A9">
        <w:rPr>
          <w:rFonts w:asciiTheme="majorHAnsi" w:hAnsiTheme="majorHAnsi" w:cstheme="majorHAnsi"/>
          <w:b/>
          <w:i/>
        </w:rPr>
        <w:t>projet présente un caractère durable</w:t>
      </w:r>
      <w:r w:rsidR="00E15189" w:rsidRPr="004C04A9">
        <w:rPr>
          <w:rFonts w:asciiTheme="majorHAnsi" w:hAnsiTheme="majorHAnsi" w:cstheme="majorHAnsi"/>
          <w:i/>
        </w:rPr>
        <w:t xml:space="preserve"> lorsqu’il prend en compte et favorise la protection de l’environnement, la cohésion sociale, l’économie locale.</w:t>
      </w:r>
      <w:r w:rsidRPr="004C04A9">
        <w:rPr>
          <w:rFonts w:asciiTheme="majorHAnsi" w:hAnsiTheme="majorHAnsi" w:cstheme="majorHAnsi"/>
          <w:i/>
        </w:rPr>
        <w:t> »</w:t>
      </w:r>
    </w:p>
    <w:p w14:paraId="674AB95D" w14:textId="2DD31FD7" w:rsidR="00E15189" w:rsidRPr="004C04A9" w:rsidRDefault="00E15189" w:rsidP="00880596">
      <w:pPr>
        <w:pStyle w:val="Paragraphedeliste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</w:rPr>
      </w:pPr>
      <w:r w:rsidRPr="004C04A9">
        <w:rPr>
          <w:rFonts w:asciiTheme="majorHAnsi" w:hAnsiTheme="majorHAnsi" w:cstheme="majorHAnsi"/>
        </w:rPr>
        <w:t xml:space="preserve">Echanges sur la notion du développement durable. Certains pensent qu’il faut que les projets répondent aux trois « piliers » cités dans la définition. D’autres pensent que cela risque d’éliminer beaucoup de projets. </w:t>
      </w:r>
    </w:p>
    <w:p w14:paraId="326FC23A" w14:textId="2FEEBE8E" w:rsidR="00E15189" w:rsidRPr="004C04A9" w:rsidRDefault="00F77193" w:rsidP="00880596">
      <w:pPr>
        <w:pStyle w:val="Paragraphedeliste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  <w:b/>
        </w:rPr>
      </w:pPr>
      <w:r w:rsidRPr="004C04A9">
        <w:rPr>
          <w:rFonts w:asciiTheme="majorHAnsi" w:hAnsiTheme="majorHAnsi" w:cstheme="majorHAnsi"/>
          <w:b/>
        </w:rPr>
        <w:t>La CLDR est d’accord</w:t>
      </w:r>
      <w:r w:rsidRPr="004C04A9">
        <w:rPr>
          <w:rFonts w:asciiTheme="majorHAnsi" w:hAnsiTheme="majorHAnsi" w:cstheme="majorHAnsi"/>
        </w:rPr>
        <w:t xml:space="preserve"> d</w:t>
      </w:r>
      <w:r w:rsidR="00680EC9">
        <w:rPr>
          <w:rFonts w:asciiTheme="majorHAnsi" w:hAnsiTheme="majorHAnsi" w:cstheme="majorHAnsi"/>
        </w:rPr>
        <w:t>’attendre</w:t>
      </w:r>
      <w:r w:rsidR="00D63DD8" w:rsidRPr="004C04A9">
        <w:rPr>
          <w:rFonts w:asciiTheme="majorHAnsi" w:hAnsiTheme="majorHAnsi" w:cstheme="majorHAnsi"/>
        </w:rPr>
        <w:t>. L</w:t>
      </w:r>
      <w:r w:rsidR="00E15189" w:rsidRPr="004C04A9">
        <w:rPr>
          <w:rFonts w:asciiTheme="majorHAnsi" w:hAnsiTheme="majorHAnsi" w:cstheme="majorHAnsi"/>
        </w:rPr>
        <w:t>orsque l</w:t>
      </w:r>
      <w:r w:rsidR="00D63DD8" w:rsidRPr="004C04A9">
        <w:rPr>
          <w:rFonts w:asciiTheme="majorHAnsi" w:hAnsiTheme="majorHAnsi" w:cstheme="majorHAnsi"/>
        </w:rPr>
        <w:t>e comité se réunira pour faire</w:t>
      </w:r>
      <w:r w:rsidR="00E15189" w:rsidRPr="004C04A9">
        <w:rPr>
          <w:rFonts w:asciiTheme="majorHAnsi" w:hAnsiTheme="majorHAnsi" w:cstheme="majorHAnsi"/>
        </w:rPr>
        <w:t xml:space="preserve"> la sélection des projets =</w:t>
      </w:r>
      <w:r w:rsidR="00FE41A9">
        <w:rPr>
          <w:rFonts w:asciiTheme="majorHAnsi" w:hAnsiTheme="majorHAnsi" w:cstheme="majorHAnsi"/>
        </w:rPr>
        <w:t>&gt; la CLDR</w:t>
      </w:r>
      <w:r w:rsidR="00E15189" w:rsidRPr="004C04A9">
        <w:rPr>
          <w:rFonts w:asciiTheme="majorHAnsi" w:hAnsiTheme="majorHAnsi" w:cstheme="majorHAnsi"/>
        </w:rPr>
        <w:t xml:space="preserve"> pourra donner une « cote » aux projets correspondant</w:t>
      </w:r>
      <w:r w:rsidR="00D63DD8" w:rsidRPr="004C04A9">
        <w:rPr>
          <w:rFonts w:asciiTheme="majorHAnsi" w:hAnsiTheme="majorHAnsi" w:cstheme="majorHAnsi"/>
        </w:rPr>
        <w:t>s</w:t>
      </w:r>
      <w:r w:rsidR="00E15189" w:rsidRPr="004C04A9">
        <w:rPr>
          <w:rFonts w:asciiTheme="majorHAnsi" w:hAnsiTheme="majorHAnsi" w:cstheme="majorHAnsi"/>
        </w:rPr>
        <w:t xml:space="preserve"> au</w:t>
      </w:r>
      <w:r w:rsidRPr="004C04A9">
        <w:rPr>
          <w:rFonts w:asciiTheme="majorHAnsi" w:hAnsiTheme="majorHAnsi" w:cstheme="majorHAnsi"/>
        </w:rPr>
        <w:t>x 3</w:t>
      </w:r>
      <w:r w:rsidR="004C04A9">
        <w:rPr>
          <w:rFonts w:asciiTheme="majorHAnsi" w:hAnsiTheme="majorHAnsi" w:cstheme="majorHAnsi"/>
        </w:rPr>
        <w:t xml:space="preserve"> ou</w:t>
      </w:r>
      <w:r w:rsidRPr="004C04A9">
        <w:rPr>
          <w:rFonts w:asciiTheme="majorHAnsi" w:hAnsiTheme="majorHAnsi" w:cstheme="majorHAnsi"/>
        </w:rPr>
        <w:t xml:space="preserve"> 2 ou 1 seul de ces piliers du développement durable. </w:t>
      </w:r>
      <w:r w:rsidR="00D63DD8" w:rsidRPr="00FE41A9">
        <w:rPr>
          <w:rFonts w:asciiTheme="majorHAnsi" w:hAnsiTheme="majorHAnsi" w:cstheme="majorHAnsi"/>
          <w:b/>
          <w:u w:val="single"/>
        </w:rPr>
        <w:t xml:space="preserve">Plus il touchera de </w:t>
      </w:r>
      <w:r w:rsidR="004C04A9" w:rsidRPr="00FE41A9">
        <w:rPr>
          <w:rFonts w:asciiTheme="majorHAnsi" w:hAnsiTheme="majorHAnsi" w:cstheme="majorHAnsi"/>
          <w:b/>
          <w:u w:val="single"/>
        </w:rPr>
        <w:t>piliers</w:t>
      </w:r>
      <w:r w:rsidR="00D63DD8" w:rsidRPr="00FE41A9">
        <w:rPr>
          <w:rFonts w:asciiTheme="majorHAnsi" w:hAnsiTheme="majorHAnsi" w:cstheme="majorHAnsi"/>
          <w:b/>
          <w:u w:val="single"/>
        </w:rPr>
        <w:t xml:space="preserve">, plus il </w:t>
      </w:r>
      <w:r w:rsidR="004C04A9" w:rsidRPr="00FE41A9">
        <w:rPr>
          <w:rFonts w:asciiTheme="majorHAnsi" w:hAnsiTheme="majorHAnsi" w:cstheme="majorHAnsi"/>
          <w:b/>
          <w:u w:val="single"/>
        </w:rPr>
        <w:t>gagnera des points</w:t>
      </w:r>
      <w:r w:rsidR="00D63DD8" w:rsidRPr="004C04A9">
        <w:rPr>
          <w:rFonts w:asciiTheme="majorHAnsi" w:hAnsiTheme="majorHAnsi" w:cstheme="majorHAnsi"/>
          <w:b/>
        </w:rPr>
        <w:t>.</w:t>
      </w:r>
    </w:p>
    <w:p w14:paraId="7CC5F24E" w14:textId="75B00434" w:rsidR="00E15189" w:rsidRDefault="004C04A9" w:rsidP="00880596">
      <w:pPr>
        <w:spacing w:after="0"/>
        <w:ind w:left="360"/>
        <w:jc w:val="both"/>
        <w:rPr>
          <w:rFonts w:asciiTheme="majorHAnsi" w:hAnsiTheme="majorHAnsi" w:cstheme="majorHAnsi"/>
          <w:i/>
        </w:rPr>
      </w:pPr>
      <w:r w:rsidRPr="004C04A9">
        <w:rPr>
          <w:rFonts w:asciiTheme="majorHAnsi" w:hAnsiTheme="majorHAnsi" w:cstheme="majorHAnsi"/>
          <w:i/>
        </w:rPr>
        <w:t>« </w:t>
      </w:r>
      <w:r w:rsidR="00E15189" w:rsidRPr="004C04A9">
        <w:rPr>
          <w:rFonts w:asciiTheme="majorHAnsi" w:hAnsiTheme="majorHAnsi" w:cstheme="majorHAnsi"/>
          <w:i/>
        </w:rPr>
        <w:t xml:space="preserve">Un projet relève </w:t>
      </w:r>
      <w:r w:rsidR="00E15189" w:rsidRPr="004C04A9">
        <w:rPr>
          <w:rFonts w:asciiTheme="majorHAnsi" w:hAnsiTheme="majorHAnsi" w:cstheme="majorHAnsi"/>
          <w:b/>
          <w:i/>
        </w:rPr>
        <w:t>de l’intérêt général</w:t>
      </w:r>
      <w:r w:rsidR="00E15189" w:rsidRPr="004C04A9">
        <w:rPr>
          <w:rFonts w:asciiTheme="majorHAnsi" w:hAnsiTheme="majorHAnsi" w:cstheme="majorHAnsi"/>
          <w:i/>
        </w:rPr>
        <w:t xml:space="preserve"> lorsqu’il touche un nombre de personnes au-delà du cercle restreint de l’association qui mène le projet et qu’il vise à améliorer la qualité de vie dans la commune, quel que soit le domaine dans lequel il s’inscrit.</w:t>
      </w:r>
      <w:r w:rsidRPr="004C04A9">
        <w:rPr>
          <w:rFonts w:asciiTheme="majorHAnsi" w:hAnsiTheme="majorHAnsi" w:cstheme="majorHAnsi"/>
          <w:i/>
        </w:rPr>
        <w:t> »</w:t>
      </w:r>
    </w:p>
    <w:p w14:paraId="7C9E4695" w14:textId="38795369" w:rsidR="00880596" w:rsidRDefault="00880596" w:rsidP="00880596">
      <w:pPr>
        <w:pStyle w:val="Paragraphedeliste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La CLDR est d’accord avec cette définition.</w:t>
      </w:r>
    </w:p>
    <w:p w14:paraId="2181ADDA" w14:textId="77777777" w:rsidR="00880596" w:rsidRPr="00880596" w:rsidRDefault="00880596" w:rsidP="00880596">
      <w:pPr>
        <w:pStyle w:val="Paragraphedeliste"/>
        <w:numPr>
          <w:ilvl w:val="0"/>
          <w:numId w:val="0"/>
        </w:numPr>
        <w:spacing w:after="0"/>
        <w:ind w:left="1068"/>
        <w:jc w:val="both"/>
        <w:rPr>
          <w:rFonts w:asciiTheme="majorHAnsi" w:hAnsiTheme="majorHAnsi" w:cstheme="majorHAnsi"/>
        </w:rPr>
      </w:pPr>
    </w:p>
    <w:p w14:paraId="5F150DAC" w14:textId="77777777" w:rsidR="00880596" w:rsidRDefault="00D63DD8" w:rsidP="00D63DD8">
      <w:pPr>
        <w:pStyle w:val="Paragraphedeliste"/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theme="majorHAnsi"/>
          <w:lang w:val="fr-BE" w:eastAsia="fr-BE"/>
        </w:rPr>
      </w:pPr>
      <w:r w:rsidRPr="0041576F">
        <w:rPr>
          <w:rFonts w:asciiTheme="majorHAnsi" w:hAnsiTheme="majorHAnsi" w:cstheme="majorHAnsi"/>
          <w:b/>
        </w:rPr>
        <w:t>Comité de sélection</w:t>
      </w:r>
      <w:r w:rsidRPr="00D63DD8">
        <w:rPr>
          <w:rFonts w:asciiTheme="majorHAnsi" w:hAnsiTheme="majorHAnsi" w:cstheme="majorHAnsi"/>
        </w:rPr>
        <w:t xml:space="preserve"> : dans le règlement, il y a la possibilité que la </w:t>
      </w:r>
      <w:r w:rsidRPr="00D63DD8">
        <w:rPr>
          <w:rFonts w:asciiTheme="majorHAnsi" w:eastAsiaTheme="minorEastAsia" w:hAnsiTheme="majorHAnsi" w:cstheme="majorHAnsi"/>
          <w:color w:val="000000"/>
          <w:kern w:val="24"/>
          <w:lang w:val="fr-BE" w:eastAsia="fr-BE"/>
        </w:rPr>
        <w:t xml:space="preserve">CLDR soit complétée au besoin, </w:t>
      </w:r>
      <w:r w:rsidRPr="00D63DD8">
        <w:rPr>
          <w:rFonts w:asciiTheme="majorHAnsi" w:eastAsiaTheme="minorEastAsia" w:hAnsiTheme="majorHAnsi" w:cstheme="majorHAnsi"/>
          <w:kern w:val="24"/>
          <w:lang w:val="fr-BE" w:eastAsia="fr-BE"/>
        </w:rPr>
        <w:t xml:space="preserve">par des membres de l’administration communale. </w:t>
      </w:r>
      <w:r w:rsidRPr="00880596">
        <w:rPr>
          <w:rFonts w:asciiTheme="majorHAnsi" w:eastAsia="Times New Roman" w:hAnsiTheme="majorHAnsi" w:cstheme="majorHAnsi"/>
          <w:lang w:val="fr-BE" w:eastAsia="fr-BE"/>
        </w:rPr>
        <w:t>Laurence Soreil, agent relais,</w:t>
      </w:r>
      <w:r w:rsidR="00880596">
        <w:rPr>
          <w:rFonts w:asciiTheme="majorHAnsi" w:eastAsia="Times New Roman" w:hAnsiTheme="majorHAnsi" w:cstheme="majorHAnsi"/>
          <w:lang w:val="fr-BE" w:eastAsia="fr-BE"/>
        </w:rPr>
        <w:t xml:space="preserve"> fera partie du comité de sélection</w:t>
      </w:r>
      <w:r w:rsidRPr="00880596">
        <w:rPr>
          <w:rFonts w:asciiTheme="majorHAnsi" w:eastAsia="Times New Roman" w:hAnsiTheme="majorHAnsi" w:cstheme="majorHAnsi"/>
          <w:lang w:val="fr-BE" w:eastAsia="fr-BE"/>
        </w:rPr>
        <w:t xml:space="preserve">. </w:t>
      </w:r>
    </w:p>
    <w:p w14:paraId="6D97C88C" w14:textId="337AE9FE" w:rsidR="00D63DD8" w:rsidRPr="00880596" w:rsidRDefault="00880596" w:rsidP="00880596">
      <w:pPr>
        <w:pStyle w:val="Paragraphedeliste"/>
        <w:numPr>
          <w:ilvl w:val="0"/>
          <w:numId w:val="40"/>
        </w:numPr>
        <w:spacing w:after="0" w:line="240" w:lineRule="auto"/>
        <w:rPr>
          <w:rFonts w:asciiTheme="majorHAnsi" w:eastAsia="Times New Roman" w:hAnsiTheme="majorHAnsi" w:cstheme="majorHAnsi"/>
          <w:lang w:val="fr-BE" w:eastAsia="fr-BE"/>
        </w:rPr>
      </w:pPr>
      <w:r>
        <w:rPr>
          <w:rFonts w:asciiTheme="majorHAnsi" w:eastAsia="Times New Roman" w:hAnsiTheme="majorHAnsi" w:cstheme="majorHAnsi"/>
          <w:lang w:val="fr-BE" w:eastAsia="fr-BE"/>
        </w:rPr>
        <w:t>L</w:t>
      </w:r>
      <w:r w:rsidR="007803D0" w:rsidRPr="00880596">
        <w:rPr>
          <w:rFonts w:asciiTheme="majorHAnsi" w:eastAsia="Times New Roman" w:hAnsiTheme="majorHAnsi" w:cstheme="majorHAnsi"/>
          <w:lang w:val="fr-BE" w:eastAsia="fr-BE"/>
        </w:rPr>
        <w:t>a CLDR pense qu’il n’est pas nécessaire de mobiliser d’autres agents communaux pour rejoindre le comité de sélection.</w:t>
      </w:r>
    </w:p>
    <w:p w14:paraId="6AC14405" w14:textId="77777777" w:rsidR="00E15189" w:rsidRPr="00E15189" w:rsidRDefault="00E15189" w:rsidP="00E15189">
      <w:pPr>
        <w:spacing w:after="0"/>
        <w:jc w:val="both"/>
        <w:rPr>
          <w:rFonts w:asciiTheme="majorHAnsi" w:hAnsiTheme="majorHAnsi" w:cstheme="majorHAnsi"/>
        </w:rPr>
      </w:pPr>
    </w:p>
    <w:p w14:paraId="585C83FF" w14:textId="7DA134AE" w:rsidR="00687D65" w:rsidRDefault="00687D65" w:rsidP="00687D65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r w:rsidRPr="008C1036">
        <w:rPr>
          <w:rFonts w:asciiTheme="majorHAnsi" w:hAnsiTheme="majorHAnsi" w:cstheme="majorHAnsi"/>
          <w:b/>
        </w:rPr>
        <w:t>Avancement de la 1ère convention</w:t>
      </w:r>
      <w:r w:rsidR="006220A0">
        <w:rPr>
          <w:rFonts w:asciiTheme="majorHAnsi" w:hAnsiTheme="majorHAnsi" w:cstheme="majorHAnsi"/>
          <w:b/>
        </w:rPr>
        <w:t xml:space="preserve"> : </w:t>
      </w:r>
      <w:r w:rsidR="006220A0" w:rsidRPr="006220A0">
        <w:rPr>
          <w:rFonts w:asciiTheme="majorHAnsi" w:hAnsiTheme="majorHAnsi" w:cstheme="majorHAnsi"/>
        </w:rPr>
        <w:t>« </w:t>
      </w:r>
      <w:r w:rsidR="006220A0" w:rsidRPr="006A5865">
        <w:rPr>
          <w:rFonts w:asciiTheme="majorHAnsi" w:hAnsiTheme="majorHAnsi" w:cstheme="majorHAnsi"/>
        </w:rPr>
        <w:t>Amélioration de la mobilité douce par des aménagements de chemins de liaison</w:t>
      </w:r>
      <w:r w:rsidR="006220A0">
        <w:rPr>
          <w:rFonts w:asciiTheme="majorHAnsi" w:hAnsiTheme="majorHAnsi" w:cstheme="majorHAnsi"/>
        </w:rPr>
        <w:t> » (phase1)</w:t>
      </w:r>
    </w:p>
    <w:p w14:paraId="3064CB51" w14:textId="04799BB3" w:rsidR="006A5865" w:rsidRDefault="006A5865" w:rsidP="006220A0">
      <w:pPr>
        <w:spacing w:after="0"/>
        <w:rPr>
          <w:rFonts w:asciiTheme="majorHAnsi" w:hAnsiTheme="majorHAnsi" w:cstheme="majorHAnsi"/>
        </w:rPr>
      </w:pPr>
      <w:r w:rsidRPr="006A5865">
        <w:rPr>
          <w:rFonts w:asciiTheme="majorHAnsi" w:hAnsiTheme="majorHAnsi" w:cstheme="majorHAnsi"/>
        </w:rPr>
        <w:t>L’auteur de projet vient d’être désigné (septembre 2022). Il s’agit du bureau Lacasse</w:t>
      </w:r>
      <w:r w:rsidR="00880596">
        <w:rPr>
          <w:rFonts w:asciiTheme="majorHAnsi" w:hAnsiTheme="majorHAnsi" w:cstheme="majorHAnsi"/>
        </w:rPr>
        <w:t>-</w:t>
      </w:r>
      <w:r w:rsidRPr="006A5865">
        <w:rPr>
          <w:rFonts w:asciiTheme="majorHAnsi" w:hAnsiTheme="majorHAnsi" w:cstheme="majorHAnsi"/>
        </w:rPr>
        <w:t>Montfort. Le délai pour</w:t>
      </w:r>
      <w:r w:rsidR="00FE41A9">
        <w:rPr>
          <w:rFonts w:asciiTheme="majorHAnsi" w:hAnsiTheme="majorHAnsi" w:cstheme="majorHAnsi"/>
        </w:rPr>
        <w:t xml:space="preserve"> rendre le</w:t>
      </w:r>
      <w:r w:rsidRPr="006A5865">
        <w:rPr>
          <w:rFonts w:asciiTheme="majorHAnsi" w:hAnsiTheme="majorHAnsi" w:cstheme="majorHAnsi"/>
        </w:rPr>
        <w:t xml:space="preserve"> </w:t>
      </w:r>
      <w:r w:rsidRPr="006A5865">
        <w:rPr>
          <w:rFonts w:asciiTheme="majorHAnsi" w:hAnsiTheme="majorHAnsi" w:cstheme="majorHAnsi"/>
          <w:b/>
        </w:rPr>
        <w:t>projet définitif</w:t>
      </w:r>
      <w:r w:rsidRPr="006A5865">
        <w:rPr>
          <w:rFonts w:asciiTheme="majorHAnsi" w:hAnsiTheme="majorHAnsi" w:cstheme="majorHAnsi"/>
        </w:rPr>
        <w:t xml:space="preserve"> à l'Administration </w:t>
      </w:r>
      <w:r>
        <w:rPr>
          <w:rFonts w:asciiTheme="majorHAnsi" w:hAnsiTheme="majorHAnsi" w:cstheme="majorHAnsi"/>
        </w:rPr>
        <w:t>régionale est</w:t>
      </w:r>
      <w:r w:rsidRPr="006A5865">
        <w:rPr>
          <w:rFonts w:asciiTheme="majorHAnsi" w:hAnsiTheme="majorHAnsi" w:cstheme="majorHAnsi"/>
        </w:rPr>
        <w:t xml:space="preserve"> de 24 mois à partir de la notification</w:t>
      </w:r>
      <w:r w:rsidR="00880596">
        <w:rPr>
          <w:rFonts w:asciiTheme="majorHAnsi" w:hAnsiTheme="majorHAnsi" w:cstheme="majorHAnsi"/>
        </w:rPr>
        <w:t xml:space="preserve"> </w:t>
      </w:r>
      <w:r w:rsidRPr="006A5865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>cette convention</w:t>
      </w:r>
      <w:r w:rsidR="00880596">
        <w:rPr>
          <w:rFonts w:asciiTheme="majorHAnsi" w:hAnsiTheme="majorHAnsi" w:cstheme="majorHAnsi"/>
        </w:rPr>
        <w:t>.</w:t>
      </w:r>
      <w:r w:rsidR="00FE41A9">
        <w:rPr>
          <w:rFonts w:asciiTheme="majorHAnsi" w:hAnsiTheme="majorHAnsi" w:cstheme="majorHAnsi"/>
        </w:rPr>
        <w:t xml:space="preserve"> Cela signifie qu’il devra être déposé en janvier 2024.</w:t>
      </w:r>
    </w:p>
    <w:p w14:paraId="785DD4CC" w14:textId="77777777" w:rsidR="00FE41A9" w:rsidRDefault="00FE41A9" w:rsidP="006220A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prochaine étape : l</w:t>
      </w:r>
      <w:r w:rsidR="006A5865">
        <w:rPr>
          <w:rFonts w:asciiTheme="majorHAnsi" w:hAnsiTheme="majorHAnsi" w:cstheme="majorHAnsi"/>
        </w:rPr>
        <w:t>’avant-projet devra</w:t>
      </w:r>
      <w:r w:rsidR="006220A0">
        <w:rPr>
          <w:rFonts w:asciiTheme="majorHAnsi" w:hAnsiTheme="majorHAnsi" w:cstheme="majorHAnsi"/>
        </w:rPr>
        <w:t>it</w:t>
      </w:r>
      <w:r w:rsidR="006A5865">
        <w:rPr>
          <w:rFonts w:asciiTheme="majorHAnsi" w:hAnsiTheme="majorHAnsi" w:cstheme="majorHAnsi"/>
        </w:rPr>
        <w:t xml:space="preserve"> être soumis à la CLDR (19 janvier 2023).</w:t>
      </w:r>
      <w:r w:rsidR="006220A0">
        <w:rPr>
          <w:rFonts w:asciiTheme="majorHAnsi" w:hAnsiTheme="majorHAnsi" w:cstheme="majorHAnsi"/>
        </w:rPr>
        <w:t xml:space="preserve"> </w:t>
      </w:r>
    </w:p>
    <w:p w14:paraId="7AF1B8A1" w14:textId="4E7E537C" w:rsidR="006220A0" w:rsidRPr="00FE41A9" w:rsidRDefault="006220A0" w:rsidP="00FE41A9">
      <w:pPr>
        <w:pStyle w:val="Paragraphedeliste"/>
        <w:numPr>
          <w:ilvl w:val="0"/>
          <w:numId w:val="40"/>
        </w:numPr>
        <w:spacing w:after="0"/>
        <w:rPr>
          <w:rFonts w:asciiTheme="majorHAnsi" w:hAnsiTheme="majorHAnsi" w:cstheme="majorHAnsi"/>
        </w:rPr>
      </w:pPr>
      <w:r w:rsidRPr="00FE41A9">
        <w:rPr>
          <w:rFonts w:asciiTheme="majorHAnsi" w:hAnsiTheme="majorHAnsi" w:cstheme="majorHAnsi"/>
        </w:rPr>
        <w:t xml:space="preserve">La commune </w:t>
      </w:r>
      <w:r w:rsidR="00880596" w:rsidRPr="00FE41A9">
        <w:rPr>
          <w:rFonts w:asciiTheme="majorHAnsi" w:hAnsiTheme="majorHAnsi" w:cstheme="majorHAnsi"/>
        </w:rPr>
        <w:t>communiquer</w:t>
      </w:r>
      <w:r w:rsidR="00FE41A9">
        <w:rPr>
          <w:rFonts w:asciiTheme="majorHAnsi" w:hAnsiTheme="majorHAnsi" w:cstheme="majorHAnsi"/>
        </w:rPr>
        <w:t>a</w:t>
      </w:r>
      <w:r w:rsidRPr="00FE41A9">
        <w:rPr>
          <w:rFonts w:asciiTheme="majorHAnsi" w:hAnsiTheme="majorHAnsi" w:cstheme="majorHAnsi"/>
        </w:rPr>
        <w:t xml:space="preserve"> cette date à l’auteur de projet.</w:t>
      </w:r>
    </w:p>
    <w:p w14:paraId="5C4AA398" w14:textId="77777777" w:rsidR="006220A0" w:rsidRPr="006A5865" w:rsidRDefault="006220A0" w:rsidP="006220A0">
      <w:pPr>
        <w:spacing w:after="0"/>
        <w:rPr>
          <w:rFonts w:asciiTheme="majorHAnsi" w:hAnsiTheme="majorHAnsi" w:cstheme="majorHAnsi"/>
        </w:rPr>
      </w:pPr>
    </w:p>
    <w:p w14:paraId="7FE6DDAB" w14:textId="7A75389F" w:rsidR="00687D65" w:rsidRPr="00265E65" w:rsidRDefault="00687D65" w:rsidP="00687D65">
      <w:pPr>
        <w:pStyle w:val="Titre1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Avancement de la 2</w:t>
      </w:r>
      <w:r w:rsidRPr="008C1036">
        <w:rPr>
          <w:rFonts w:asciiTheme="majorHAnsi" w:hAnsiTheme="majorHAnsi" w:cstheme="majorHAnsi"/>
          <w:sz w:val="22"/>
          <w:vertAlign w:val="superscript"/>
        </w:rPr>
        <w:t>ième</w:t>
      </w:r>
      <w:r>
        <w:rPr>
          <w:rFonts w:asciiTheme="majorHAnsi" w:hAnsiTheme="majorHAnsi" w:cstheme="majorHAnsi"/>
          <w:sz w:val="22"/>
        </w:rPr>
        <w:t xml:space="preserve"> convention</w:t>
      </w:r>
      <w:r w:rsidR="006220A0">
        <w:rPr>
          <w:rFonts w:asciiTheme="majorHAnsi" w:hAnsiTheme="majorHAnsi" w:cstheme="majorHAnsi"/>
          <w:sz w:val="22"/>
        </w:rPr>
        <w:t xml:space="preserve"> : </w:t>
      </w:r>
      <w:r w:rsidR="006220A0" w:rsidRPr="006220A0">
        <w:rPr>
          <w:rFonts w:asciiTheme="majorHAnsi" w:hAnsiTheme="majorHAnsi" w:cstheme="majorHAnsi"/>
          <w:b w:val="0"/>
          <w:sz w:val="22"/>
        </w:rPr>
        <w:t>« </w:t>
      </w:r>
      <w:r w:rsidR="006220A0" w:rsidRPr="006220A0">
        <w:rPr>
          <w:rFonts w:asciiTheme="majorHAnsi" w:hAnsiTheme="majorHAnsi" w:cstheme="majorHAnsi"/>
          <w:b w:val="0"/>
          <w:sz w:val="22"/>
          <w:lang w:val="fr-BE"/>
        </w:rPr>
        <w:t>Réaménagement de la rue de la Gare à Gouvy</w:t>
      </w:r>
      <w:r w:rsidR="006220A0">
        <w:rPr>
          <w:rFonts w:asciiTheme="majorHAnsi" w:hAnsiTheme="majorHAnsi" w:cstheme="majorHAnsi"/>
          <w:b w:val="0"/>
          <w:sz w:val="22"/>
          <w:lang w:val="fr-BE"/>
        </w:rPr>
        <w:t> »</w:t>
      </w:r>
    </w:p>
    <w:p w14:paraId="60ADB19D" w14:textId="1A3997A8" w:rsidR="006220A0" w:rsidRDefault="0029005C" w:rsidP="006220A0">
      <w:pPr>
        <w:spacing w:after="0" w:line="240" w:lineRule="auto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Ce projet est complexe car </w:t>
      </w:r>
      <w:r w:rsidR="00A0618D">
        <w:rPr>
          <w:rFonts w:asciiTheme="majorHAnsi" w:hAnsiTheme="majorHAnsi" w:cstheme="majorHAnsi"/>
          <w:lang w:val="fr-BE"/>
        </w:rPr>
        <w:t>il met autour de la table de nombreux intervenants</w:t>
      </w:r>
      <w:r>
        <w:rPr>
          <w:rFonts w:asciiTheme="majorHAnsi" w:hAnsiTheme="majorHAnsi" w:cstheme="majorHAnsi"/>
          <w:lang w:val="fr-BE"/>
        </w:rPr>
        <w:t xml:space="preserve"> : la </w:t>
      </w:r>
      <w:r w:rsidR="006220A0" w:rsidRPr="006220A0">
        <w:rPr>
          <w:rFonts w:asciiTheme="majorHAnsi" w:hAnsiTheme="majorHAnsi" w:cstheme="majorHAnsi"/>
          <w:lang w:val="fr-BE"/>
        </w:rPr>
        <w:t xml:space="preserve">Commune, </w:t>
      </w:r>
      <w:r w:rsidR="00A0618D">
        <w:rPr>
          <w:rFonts w:asciiTheme="majorHAnsi" w:hAnsiTheme="majorHAnsi" w:cstheme="majorHAnsi"/>
          <w:lang w:val="fr-BE"/>
        </w:rPr>
        <w:t xml:space="preserve">le </w:t>
      </w:r>
      <w:r w:rsidR="006220A0" w:rsidRPr="006220A0">
        <w:rPr>
          <w:rFonts w:asciiTheme="majorHAnsi" w:hAnsiTheme="majorHAnsi" w:cstheme="majorHAnsi"/>
          <w:lang w:val="fr-BE"/>
        </w:rPr>
        <w:t xml:space="preserve">SPW </w:t>
      </w:r>
      <w:r w:rsidR="00A0618D">
        <w:rPr>
          <w:rFonts w:asciiTheme="majorHAnsi" w:hAnsiTheme="majorHAnsi" w:cstheme="majorHAnsi"/>
          <w:lang w:val="fr-BE"/>
        </w:rPr>
        <w:t>(</w:t>
      </w:r>
      <w:r w:rsidR="006220A0" w:rsidRPr="006220A0">
        <w:rPr>
          <w:rFonts w:asciiTheme="majorHAnsi" w:hAnsiTheme="majorHAnsi" w:cstheme="majorHAnsi"/>
          <w:lang w:val="fr-BE"/>
        </w:rPr>
        <w:t>DGO1, DGO3,</w:t>
      </w:r>
      <w:r w:rsidR="00A0618D">
        <w:rPr>
          <w:rFonts w:asciiTheme="majorHAnsi" w:hAnsiTheme="majorHAnsi" w:cstheme="majorHAnsi"/>
          <w:lang w:val="fr-BE"/>
        </w:rPr>
        <w:t xml:space="preserve"> </w:t>
      </w:r>
      <w:r w:rsidR="006220A0" w:rsidRPr="006220A0">
        <w:rPr>
          <w:rFonts w:asciiTheme="majorHAnsi" w:hAnsiTheme="majorHAnsi" w:cstheme="majorHAnsi"/>
          <w:lang w:val="fr-BE"/>
        </w:rPr>
        <w:t>DGO4</w:t>
      </w:r>
      <w:r w:rsidR="00A0618D">
        <w:rPr>
          <w:rFonts w:asciiTheme="majorHAnsi" w:hAnsiTheme="majorHAnsi" w:cstheme="majorHAnsi"/>
          <w:lang w:val="fr-BE"/>
        </w:rPr>
        <w:t>),</w:t>
      </w:r>
      <w:r>
        <w:rPr>
          <w:rFonts w:asciiTheme="majorHAnsi" w:hAnsiTheme="majorHAnsi" w:cstheme="majorHAnsi"/>
          <w:lang w:val="fr-BE"/>
        </w:rPr>
        <w:t xml:space="preserve"> la SNCB, les TEC. La route étant régionale, c’est la Région wallonne qui a désigné un auteur de projet qui coordonne le tout. Plusieurs réunions ont déjà eu lieu. </w:t>
      </w:r>
    </w:p>
    <w:p w14:paraId="5D29268D" w14:textId="629941EE" w:rsidR="0029005C" w:rsidRDefault="00FE41A9" w:rsidP="006220A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Une prochaine réunion est prévue début octobre :</w:t>
      </w:r>
      <w:r w:rsidR="0029005C">
        <w:rPr>
          <w:rFonts w:asciiTheme="majorHAnsi" w:hAnsiTheme="majorHAnsi" w:cstheme="majorHAnsi"/>
        </w:rPr>
        <w:t xml:space="preserve"> il s’agira d’identifier les zones et les aménagements qui seront subsidiés par le développement rural. </w:t>
      </w:r>
    </w:p>
    <w:p w14:paraId="5E058526" w14:textId="719771A2" w:rsidR="00A66DFA" w:rsidRPr="00880596" w:rsidRDefault="00A66DFA" w:rsidP="006220A0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La difficulté dans ce type de dossier, ce sont les échéances et la coordination entre les différents intervenants. C’est important que tout soit bien ficelé.</w:t>
      </w:r>
    </w:p>
    <w:p w14:paraId="5F5B344E" w14:textId="0CF7B635" w:rsidR="00A66DFA" w:rsidRPr="00880596" w:rsidRDefault="00A66DFA" w:rsidP="006220A0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 xml:space="preserve">Avant la réalisation de ce projet, </w:t>
      </w:r>
      <w:r w:rsidR="00A0618D" w:rsidRPr="00880596">
        <w:rPr>
          <w:rFonts w:asciiTheme="majorHAnsi" w:hAnsiTheme="majorHAnsi" w:cstheme="majorHAnsi"/>
        </w:rPr>
        <w:t>il y aura une information</w:t>
      </w:r>
      <w:r w:rsidRPr="00880596">
        <w:rPr>
          <w:rFonts w:asciiTheme="majorHAnsi" w:hAnsiTheme="majorHAnsi" w:cstheme="majorHAnsi"/>
        </w:rPr>
        <w:t xml:space="preserve"> </w:t>
      </w:r>
      <w:r w:rsidR="00FE41A9">
        <w:rPr>
          <w:rFonts w:asciiTheme="majorHAnsi" w:hAnsiTheme="majorHAnsi" w:cstheme="majorHAnsi"/>
        </w:rPr>
        <w:t xml:space="preserve">et un retour </w:t>
      </w:r>
      <w:r w:rsidRPr="00880596">
        <w:rPr>
          <w:rFonts w:asciiTheme="majorHAnsi" w:hAnsiTheme="majorHAnsi" w:cstheme="majorHAnsi"/>
        </w:rPr>
        <w:t>à la population</w:t>
      </w:r>
      <w:r w:rsidR="00A0618D" w:rsidRPr="00880596">
        <w:rPr>
          <w:rFonts w:asciiTheme="majorHAnsi" w:hAnsiTheme="majorHAnsi" w:cstheme="majorHAnsi"/>
        </w:rPr>
        <w:t xml:space="preserve"> et à la CLDR</w:t>
      </w:r>
      <w:r w:rsidRPr="00880596">
        <w:rPr>
          <w:rFonts w:asciiTheme="majorHAnsi" w:hAnsiTheme="majorHAnsi" w:cstheme="majorHAnsi"/>
        </w:rPr>
        <w:t>.</w:t>
      </w:r>
    </w:p>
    <w:p w14:paraId="20687A26" w14:textId="5F182C5C" w:rsidR="006220A0" w:rsidRPr="00880596" w:rsidRDefault="00A66DFA" w:rsidP="008548C4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 xml:space="preserve">Véronique apporte plusieurs éléments d’informations dont elle dispose </w:t>
      </w:r>
      <w:r w:rsidR="00FE41A9">
        <w:rPr>
          <w:rFonts w:asciiTheme="majorHAnsi" w:hAnsiTheme="majorHAnsi" w:cstheme="majorHAnsi"/>
        </w:rPr>
        <w:t>(</w:t>
      </w:r>
      <w:r w:rsidRPr="00880596">
        <w:rPr>
          <w:rFonts w:asciiTheme="majorHAnsi" w:hAnsiTheme="majorHAnsi" w:cstheme="majorHAnsi"/>
        </w:rPr>
        <w:t>avec la photo aérienne à l’appui</w:t>
      </w:r>
      <w:r w:rsidR="00FE41A9">
        <w:rPr>
          <w:rFonts w:asciiTheme="majorHAnsi" w:hAnsiTheme="majorHAnsi" w:cstheme="majorHAnsi"/>
        </w:rPr>
        <w:t>)</w:t>
      </w:r>
      <w:r w:rsidR="00880596">
        <w:rPr>
          <w:rFonts w:asciiTheme="majorHAnsi" w:hAnsiTheme="majorHAnsi" w:cstheme="majorHAnsi"/>
        </w:rPr>
        <w:t> :</w:t>
      </w:r>
    </w:p>
    <w:p w14:paraId="5C9B9878" w14:textId="14A8A93B" w:rsidR="00A66DFA" w:rsidRPr="00880596" w:rsidRDefault="00A66DFA" w:rsidP="00A66DFA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Le nombre de places de parking augmente considérablement.</w:t>
      </w:r>
    </w:p>
    <w:p w14:paraId="2570F54E" w14:textId="5337647E" w:rsidR="00A66DFA" w:rsidRPr="00880596" w:rsidRDefault="00A66DFA" w:rsidP="00A66DFA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Le projet englobe également la liaison</w:t>
      </w:r>
      <w:r w:rsidR="00FE41A9">
        <w:rPr>
          <w:rFonts w:asciiTheme="majorHAnsi" w:hAnsiTheme="majorHAnsi" w:cstheme="majorHAnsi"/>
        </w:rPr>
        <w:t xml:space="preserve"> manquante</w:t>
      </w:r>
      <w:r w:rsidRPr="00880596">
        <w:rPr>
          <w:rFonts w:asciiTheme="majorHAnsi" w:hAnsiTheme="majorHAnsi" w:cstheme="majorHAnsi"/>
        </w:rPr>
        <w:t xml:space="preserve"> avec le Ravel. </w:t>
      </w:r>
    </w:p>
    <w:p w14:paraId="0C10F4B3" w14:textId="276F958C" w:rsidR="00A66DFA" w:rsidRPr="00880596" w:rsidRDefault="00A66DFA" w:rsidP="00A66DFA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Il y aura également un espace à l’avant de la gare pour le chargement et le déchargement des usagers des bus TEC ainsi qu’un endroit où les bus pourront faire des manœuvres.</w:t>
      </w:r>
    </w:p>
    <w:p w14:paraId="2B93F562" w14:textId="1A37EC89" w:rsidR="0037608C" w:rsidRDefault="00C34A19" w:rsidP="0037608C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C’est important de p</w:t>
      </w:r>
      <w:r w:rsidR="006220A0" w:rsidRPr="00880596">
        <w:rPr>
          <w:rFonts w:asciiTheme="majorHAnsi" w:hAnsiTheme="majorHAnsi" w:cstheme="majorHAnsi"/>
        </w:rPr>
        <w:t xml:space="preserve">enser aux places PMR. </w:t>
      </w:r>
      <w:r w:rsidR="0037608C" w:rsidRPr="00880596">
        <w:rPr>
          <w:rFonts w:asciiTheme="majorHAnsi" w:hAnsiTheme="majorHAnsi" w:cstheme="majorHAnsi"/>
        </w:rPr>
        <w:t xml:space="preserve">Certaines places existent déjà, une </w:t>
      </w:r>
      <w:r w:rsidR="00A0618D" w:rsidRPr="00880596">
        <w:rPr>
          <w:rFonts w:asciiTheme="majorHAnsi" w:hAnsiTheme="majorHAnsi" w:cstheme="majorHAnsi"/>
        </w:rPr>
        <w:t>place</w:t>
      </w:r>
      <w:r w:rsidR="0037608C" w:rsidRPr="00880596">
        <w:rPr>
          <w:rFonts w:asciiTheme="majorHAnsi" w:hAnsiTheme="majorHAnsi" w:cstheme="majorHAnsi"/>
        </w:rPr>
        <w:t xml:space="preserve"> PMR </w:t>
      </w:r>
      <w:r w:rsidR="00A0618D" w:rsidRPr="00880596">
        <w:rPr>
          <w:rFonts w:asciiTheme="majorHAnsi" w:hAnsiTheme="majorHAnsi" w:cstheme="majorHAnsi"/>
        </w:rPr>
        <w:t xml:space="preserve">supplémentaire </w:t>
      </w:r>
      <w:r w:rsidR="0037608C" w:rsidRPr="00880596">
        <w:rPr>
          <w:rFonts w:asciiTheme="majorHAnsi" w:hAnsiTheme="majorHAnsi" w:cstheme="majorHAnsi"/>
        </w:rPr>
        <w:t>est à l’étude dans le projet mais nécessite une convention avec un propriétaire privé.</w:t>
      </w:r>
    </w:p>
    <w:p w14:paraId="5757A98D" w14:textId="77777777" w:rsidR="00880596" w:rsidRPr="00880596" w:rsidRDefault="00880596" w:rsidP="00880596">
      <w:pPr>
        <w:pStyle w:val="Paragraphedeliste"/>
        <w:numPr>
          <w:ilvl w:val="0"/>
          <w:numId w:val="40"/>
        </w:numPr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Certains aspects au niveau de la sécurisation des piétons et des vélos sont encore à l’étude (passage pour piéton, piste cyclable qui croise la sortie du parking…).</w:t>
      </w:r>
    </w:p>
    <w:p w14:paraId="2D729643" w14:textId="7AE7C4C4" w:rsidR="006220A0" w:rsidRPr="00880596" w:rsidRDefault="0037608C" w:rsidP="0037608C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>Il y aura des b</w:t>
      </w:r>
      <w:r w:rsidR="006220A0" w:rsidRPr="00880596">
        <w:rPr>
          <w:rFonts w:asciiTheme="majorHAnsi" w:hAnsiTheme="majorHAnsi" w:cstheme="majorHAnsi"/>
        </w:rPr>
        <w:t xml:space="preserve">ornes </w:t>
      </w:r>
      <w:r w:rsidRPr="00880596">
        <w:rPr>
          <w:rFonts w:asciiTheme="majorHAnsi" w:hAnsiTheme="majorHAnsi" w:cstheme="majorHAnsi"/>
        </w:rPr>
        <w:t xml:space="preserve">de </w:t>
      </w:r>
      <w:r w:rsidR="006220A0" w:rsidRPr="00880596">
        <w:rPr>
          <w:rFonts w:asciiTheme="majorHAnsi" w:hAnsiTheme="majorHAnsi" w:cstheme="majorHAnsi"/>
        </w:rPr>
        <w:t>recharges élect</w:t>
      </w:r>
      <w:r w:rsidRPr="00880596">
        <w:rPr>
          <w:rFonts w:asciiTheme="majorHAnsi" w:hAnsiTheme="majorHAnsi" w:cstheme="majorHAnsi"/>
        </w:rPr>
        <w:t>r</w:t>
      </w:r>
      <w:r w:rsidR="006220A0" w:rsidRPr="00880596">
        <w:rPr>
          <w:rFonts w:asciiTheme="majorHAnsi" w:hAnsiTheme="majorHAnsi" w:cstheme="majorHAnsi"/>
        </w:rPr>
        <w:t>iques p</w:t>
      </w:r>
      <w:r w:rsidRPr="00880596">
        <w:rPr>
          <w:rFonts w:asciiTheme="majorHAnsi" w:hAnsiTheme="majorHAnsi" w:cstheme="majorHAnsi"/>
        </w:rPr>
        <w:t>our les</w:t>
      </w:r>
      <w:r w:rsidR="006220A0" w:rsidRPr="00880596">
        <w:rPr>
          <w:rFonts w:asciiTheme="majorHAnsi" w:hAnsiTheme="majorHAnsi" w:cstheme="majorHAnsi"/>
        </w:rPr>
        <w:t xml:space="preserve"> voitures et </w:t>
      </w:r>
      <w:r w:rsidRPr="00880596">
        <w:rPr>
          <w:rFonts w:asciiTheme="majorHAnsi" w:hAnsiTheme="majorHAnsi" w:cstheme="majorHAnsi"/>
        </w:rPr>
        <w:t xml:space="preserve">les </w:t>
      </w:r>
      <w:r w:rsidR="006220A0" w:rsidRPr="00880596">
        <w:rPr>
          <w:rFonts w:asciiTheme="majorHAnsi" w:hAnsiTheme="majorHAnsi" w:cstheme="majorHAnsi"/>
        </w:rPr>
        <w:t xml:space="preserve">vélos. </w:t>
      </w:r>
    </w:p>
    <w:p w14:paraId="1FFB4F60" w14:textId="7994A540" w:rsidR="006220A0" w:rsidRPr="00880596" w:rsidRDefault="0037608C" w:rsidP="002040E2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80596">
        <w:rPr>
          <w:rFonts w:asciiTheme="majorHAnsi" w:hAnsiTheme="majorHAnsi" w:cstheme="majorHAnsi"/>
        </w:rPr>
        <w:t xml:space="preserve">La </w:t>
      </w:r>
      <w:r w:rsidR="006220A0" w:rsidRPr="00880596">
        <w:rPr>
          <w:rFonts w:asciiTheme="majorHAnsi" w:hAnsiTheme="majorHAnsi" w:cstheme="majorHAnsi"/>
        </w:rPr>
        <w:t xml:space="preserve">SNCB </w:t>
      </w:r>
      <w:r w:rsidRPr="00880596">
        <w:rPr>
          <w:rFonts w:asciiTheme="majorHAnsi" w:hAnsiTheme="majorHAnsi" w:cstheme="majorHAnsi"/>
        </w:rPr>
        <w:t xml:space="preserve">a le </w:t>
      </w:r>
      <w:r w:rsidR="006220A0" w:rsidRPr="00880596">
        <w:rPr>
          <w:rFonts w:asciiTheme="majorHAnsi" w:hAnsiTheme="majorHAnsi" w:cstheme="majorHAnsi"/>
        </w:rPr>
        <w:t xml:space="preserve">projet </w:t>
      </w:r>
      <w:r w:rsidRPr="00880596">
        <w:rPr>
          <w:rFonts w:asciiTheme="majorHAnsi" w:hAnsiTheme="majorHAnsi" w:cstheme="majorHAnsi"/>
        </w:rPr>
        <w:t>d’installer un</w:t>
      </w:r>
      <w:r w:rsidR="006220A0" w:rsidRPr="00880596">
        <w:rPr>
          <w:rFonts w:asciiTheme="majorHAnsi" w:hAnsiTheme="majorHAnsi" w:cstheme="majorHAnsi"/>
        </w:rPr>
        <w:t xml:space="preserve"> </w:t>
      </w:r>
      <w:r w:rsidRPr="00880596">
        <w:rPr>
          <w:rFonts w:asciiTheme="majorHAnsi" w:hAnsiTheme="majorHAnsi" w:cstheme="majorHAnsi"/>
        </w:rPr>
        <w:t>« </w:t>
      </w:r>
      <w:r w:rsidR="006220A0" w:rsidRPr="00880596">
        <w:rPr>
          <w:rFonts w:asciiTheme="majorHAnsi" w:hAnsiTheme="majorHAnsi" w:cstheme="majorHAnsi"/>
        </w:rPr>
        <w:t>parking vélo</w:t>
      </w:r>
      <w:r w:rsidRPr="00880596">
        <w:rPr>
          <w:rFonts w:asciiTheme="majorHAnsi" w:hAnsiTheme="majorHAnsi" w:cstheme="majorHAnsi"/>
        </w:rPr>
        <w:t> »</w:t>
      </w:r>
      <w:r w:rsidR="006220A0" w:rsidRPr="00880596">
        <w:rPr>
          <w:rFonts w:asciiTheme="majorHAnsi" w:hAnsiTheme="majorHAnsi" w:cstheme="majorHAnsi"/>
        </w:rPr>
        <w:t xml:space="preserve"> couvert. </w:t>
      </w:r>
    </w:p>
    <w:p w14:paraId="439F8CD9" w14:textId="77777777" w:rsidR="0037608C" w:rsidRPr="0037608C" w:rsidRDefault="0037608C" w:rsidP="0037608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328AA4B" w14:textId="1DC4CF70" w:rsidR="008C1036" w:rsidRPr="00306CA4" w:rsidRDefault="00306CA4" w:rsidP="00306CA4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Theme="majorHAnsi" w:hAnsiTheme="majorHAnsi" w:cstheme="majorHAnsi"/>
          <w:b/>
          <w:lang w:val="fr-BE"/>
        </w:rPr>
      </w:pPr>
      <w:r w:rsidRPr="00306CA4">
        <w:rPr>
          <w:rFonts w:asciiTheme="majorHAnsi" w:hAnsiTheme="majorHAnsi" w:cstheme="majorHAnsi"/>
          <w:b/>
          <w:lang w:val="fr-BE"/>
        </w:rPr>
        <w:t xml:space="preserve">Retour sur les avancées des groupes de travail </w:t>
      </w:r>
    </w:p>
    <w:p w14:paraId="2256B16A" w14:textId="77777777" w:rsidR="00306CA4" w:rsidRPr="00687D65" w:rsidRDefault="00306CA4" w:rsidP="00306CA4">
      <w:pPr>
        <w:pStyle w:val="Paragraphedeliste"/>
        <w:numPr>
          <w:ilvl w:val="0"/>
          <w:numId w:val="0"/>
        </w:numPr>
        <w:spacing w:after="0"/>
        <w:ind w:left="408"/>
        <w:jc w:val="both"/>
        <w:rPr>
          <w:rFonts w:asciiTheme="majorHAnsi" w:hAnsiTheme="majorHAnsi" w:cstheme="majorHAnsi"/>
          <w:b/>
          <w:u w:val="single"/>
          <w:lang w:val="fr-BE"/>
        </w:rPr>
      </w:pPr>
    </w:p>
    <w:p w14:paraId="4DB2B5F8" w14:textId="24B9B385" w:rsidR="00485D9C" w:rsidRPr="00265E65" w:rsidRDefault="00485D9C" w:rsidP="00485D9C">
      <w:pPr>
        <w:spacing w:after="0"/>
        <w:jc w:val="both"/>
        <w:rPr>
          <w:rFonts w:asciiTheme="majorHAnsi" w:hAnsiTheme="majorHAnsi" w:cstheme="majorHAnsi"/>
          <w:b/>
          <w:u w:val="single"/>
          <w:lang w:val="fr-BE"/>
        </w:rPr>
      </w:pPr>
      <w:r w:rsidRPr="00265E65">
        <w:rPr>
          <w:rFonts w:asciiTheme="majorHAnsi" w:hAnsiTheme="majorHAnsi" w:cstheme="majorHAnsi"/>
          <w:b/>
          <w:u w:val="single"/>
          <w:lang w:val="fr-BE"/>
        </w:rPr>
        <w:t>GT Mobilité</w:t>
      </w:r>
      <w:r w:rsidR="003E1977" w:rsidRPr="00265E65">
        <w:rPr>
          <w:rFonts w:asciiTheme="majorHAnsi" w:hAnsiTheme="majorHAnsi" w:cstheme="majorHAnsi"/>
          <w:b/>
          <w:u w:val="single"/>
          <w:lang w:val="fr-BE"/>
        </w:rPr>
        <w:t> </w:t>
      </w:r>
      <w:r w:rsidR="003E1977" w:rsidRPr="00265E65">
        <w:rPr>
          <w:rFonts w:asciiTheme="majorHAnsi" w:hAnsiTheme="majorHAnsi" w:cstheme="majorHAnsi"/>
          <w:lang w:val="fr-BE"/>
        </w:rPr>
        <w:t xml:space="preserve">: </w:t>
      </w:r>
    </w:p>
    <w:p w14:paraId="4379BAF8" w14:textId="70E46A76" w:rsidR="00E902A3" w:rsidRDefault="00A0618D" w:rsidP="00A0618D">
      <w:pPr>
        <w:pStyle w:val="Paragraphedeliste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Un sondage a été lancé dans la Vie communale</w:t>
      </w:r>
      <w:r w:rsidR="00145780">
        <w:rPr>
          <w:rFonts w:asciiTheme="majorHAnsi" w:hAnsiTheme="majorHAnsi" w:cstheme="majorHAnsi"/>
          <w:lang w:val="fr-BE"/>
        </w:rPr>
        <w:t xml:space="preserve"> (fin mai)</w:t>
      </w:r>
      <w:r>
        <w:rPr>
          <w:rFonts w:asciiTheme="majorHAnsi" w:hAnsiTheme="majorHAnsi" w:cstheme="majorHAnsi"/>
          <w:lang w:val="fr-BE"/>
        </w:rPr>
        <w:t xml:space="preserve"> et en ligne</w:t>
      </w:r>
      <w:r w:rsidR="00145780">
        <w:rPr>
          <w:rFonts w:asciiTheme="majorHAnsi" w:hAnsiTheme="majorHAnsi" w:cstheme="majorHAnsi"/>
          <w:lang w:val="fr-BE"/>
        </w:rPr>
        <w:t xml:space="preserve"> (fin juin).</w:t>
      </w:r>
      <w:r>
        <w:rPr>
          <w:rFonts w:asciiTheme="majorHAnsi" w:hAnsiTheme="majorHAnsi" w:cstheme="majorHAnsi"/>
          <w:lang w:val="fr-BE"/>
        </w:rPr>
        <w:t xml:space="preserve"> </w:t>
      </w:r>
    </w:p>
    <w:p w14:paraId="4A374E86" w14:textId="428BC50E" w:rsidR="00A0618D" w:rsidRDefault="00145780" w:rsidP="00A0618D">
      <w:pPr>
        <w:pStyle w:val="Paragraphedeliste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Jusqu’à aujourd’hui : </w:t>
      </w:r>
      <w:r w:rsidR="00A0618D">
        <w:rPr>
          <w:rFonts w:asciiTheme="majorHAnsi" w:hAnsiTheme="majorHAnsi" w:cstheme="majorHAnsi"/>
          <w:lang w:val="fr-BE"/>
        </w:rPr>
        <w:t xml:space="preserve">24 personnes ont répondu. </w:t>
      </w:r>
    </w:p>
    <w:p w14:paraId="0713935D" w14:textId="73760EAB" w:rsidR="00FE41A9" w:rsidRDefault="00FE41A9" w:rsidP="00A0618D">
      <w:pPr>
        <w:pStyle w:val="Paragraphedeliste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Premiers retours (voir dans la présentation ci-jointe).</w:t>
      </w:r>
    </w:p>
    <w:p w14:paraId="27783DFC" w14:textId="08633F88" w:rsidR="00A0618D" w:rsidRPr="007B0D52" w:rsidRDefault="00A0618D" w:rsidP="00A0618D">
      <w:pPr>
        <w:pStyle w:val="Paragraphedeliste"/>
        <w:numPr>
          <w:ilvl w:val="0"/>
          <w:numId w:val="42"/>
        </w:numPr>
        <w:spacing w:after="0"/>
        <w:jc w:val="both"/>
        <w:rPr>
          <w:rFonts w:asciiTheme="majorHAnsi" w:hAnsiTheme="majorHAnsi" w:cstheme="majorHAnsi"/>
          <w:i/>
          <w:lang w:val="fr-BE"/>
        </w:rPr>
      </w:pPr>
      <w:r w:rsidRPr="007B0D52">
        <w:rPr>
          <w:rFonts w:asciiTheme="majorHAnsi" w:hAnsiTheme="majorHAnsi" w:cstheme="majorHAnsi"/>
          <w:i/>
          <w:lang w:val="fr-BE"/>
        </w:rPr>
        <w:t xml:space="preserve">Suggestions pour augmenter le nombre de personnes touchées par le sondage : </w:t>
      </w:r>
    </w:p>
    <w:p w14:paraId="62890A03" w14:textId="73265BAF" w:rsidR="00A0618D" w:rsidRDefault="00A0618D" w:rsidP="00A0618D">
      <w:pPr>
        <w:pStyle w:val="Paragraphedeliste"/>
        <w:numPr>
          <w:ilvl w:val="0"/>
          <w:numId w:val="44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880596">
        <w:rPr>
          <w:rFonts w:asciiTheme="majorHAnsi" w:hAnsiTheme="majorHAnsi" w:cstheme="majorHAnsi"/>
          <w:lang w:val="fr-BE"/>
        </w:rPr>
        <w:t>Le proposer</w:t>
      </w:r>
      <w:r w:rsidR="00145780" w:rsidRPr="00880596">
        <w:rPr>
          <w:rFonts w:asciiTheme="majorHAnsi" w:hAnsiTheme="majorHAnsi" w:cstheme="majorHAnsi"/>
          <w:lang w:val="fr-BE"/>
        </w:rPr>
        <w:t xml:space="preserve"> sous forme de flyers (avec QRCode) lors de la journée des associations et de la mobilité (ce 18 septembre), proposer des formulaires à remplir sur place, </w:t>
      </w:r>
      <w:r w:rsidR="008E09A8" w:rsidRPr="00880596">
        <w:rPr>
          <w:rFonts w:asciiTheme="majorHAnsi" w:hAnsiTheme="majorHAnsi" w:cstheme="majorHAnsi"/>
          <w:lang w:val="fr-BE"/>
        </w:rPr>
        <w:t>…</w:t>
      </w:r>
      <w:r w:rsidR="00880596">
        <w:rPr>
          <w:rFonts w:asciiTheme="majorHAnsi" w:hAnsiTheme="majorHAnsi" w:cstheme="majorHAnsi"/>
          <w:lang w:val="fr-BE"/>
        </w:rPr>
        <w:t xml:space="preserve"> Christel se charge d’envoyer les visuels pour que les impressions puissent être réalisées demain.</w:t>
      </w:r>
    </w:p>
    <w:p w14:paraId="219848A2" w14:textId="5E0FC5B5" w:rsidR="00880596" w:rsidRPr="00880596" w:rsidRDefault="00880596" w:rsidP="00A0618D">
      <w:pPr>
        <w:pStyle w:val="Paragraphedeliste"/>
        <w:numPr>
          <w:ilvl w:val="0"/>
          <w:numId w:val="44"/>
        </w:numPr>
        <w:spacing w:after="0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Le GT se réunira la semaine prochaine pour analyser les résultats du sondage et la suite à donner à celui-ci (relais vers le Collège, pistes pour favoriser le covoiturage…).</w:t>
      </w:r>
    </w:p>
    <w:p w14:paraId="145C5224" w14:textId="0C70C39C" w:rsidR="00145780" w:rsidRPr="00FE41A9" w:rsidRDefault="00145780" w:rsidP="00145780">
      <w:pPr>
        <w:pStyle w:val="Paragraphedeliste"/>
        <w:numPr>
          <w:ilvl w:val="0"/>
          <w:numId w:val="0"/>
        </w:numPr>
        <w:spacing w:after="0"/>
        <w:ind w:left="1080"/>
        <w:jc w:val="both"/>
        <w:rPr>
          <w:rFonts w:asciiTheme="majorHAnsi" w:hAnsiTheme="majorHAnsi" w:cstheme="majorHAnsi"/>
          <w:sz w:val="16"/>
          <w:szCs w:val="16"/>
          <w:lang w:val="fr-BE"/>
        </w:rPr>
      </w:pPr>
    </w:p>
    <w:p w14:paraId="44B849CA" w14:textId="621EDCC7" w:rsidR="003E1977" w:rsidRPr="00265E65" w:rsidRDefault="003E1977" w:rsidP="003E1977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265E65">
        <w:rPr>
          <w:rFonts w:asciiTheme="majorHAnsi" w:hAnsiTheme="majorHAnsi" w:cstheme="majorHAnsi"/>
          <w:b/>
          <w:u w:val="single"/>
        </w:rPr>
        <w:t>GT Propreté</w:t>
      </w:r>
      <w:r w:rsidR="003A649D" w:rsidRPr="00265E65">
        <w:rPr>
          <w:rFonts w:asciiTheme="majorHAnsi" w:hAnsiTheme="majorHAnsi" w:cstheme="majorHAnsi"/>
          <w:b/>
          <w:u w:val="single"/>
        </w:rPr>
        <w:t xml:space="preserve"> : </w:t>
      </w:r>
    </w:p>
    <w:p w14:paraId="42843B2F" w14:textId="77148F39" w:rsidR="003A649D" w:rsidRPr="00265E65" w:rsidRDefault="003A649D" w:rsidP="005B14B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lang w:val="fr-BE"/>
        </w:rPr>
      </w:pPr>
      <w:r w:rsidRPr="00265E65">
        <w:rPr>
          <w:rFonts w:asciiTheme="majorHAnsi" w:hAnsiTheme="majorHAnsi" w:cstheme="majorHAnsi"/>
          <w:b/>
          <w:bCs/>
          <w:lang w:val="fr-BE"/>
        </w:rPr>
        <w:t xml:space="preserve">Panneaux de </w:t>
      </w:r>
      <w:r w:rsidR="002314AB" w:rsidRPr="00265E65">
        <w:rPr>
          <w:rFonts w:asciiTheme="majorHAnsi" w:hAnsiTheme="majorHAnsi" w:cstheme="majorHAnsi"/>
          <w:b/>
          <w:bCs/>
          <w:lang w:val="fr-BE"/>
        </w:rPr>
        <w:t>sensibilisation</w:t>
      </w:r>
      <w:r w:rsidRPr="00265E65">
        <w:rPr>
          <w:rFonts w:asciiTheme="majorHAnsi" w:hAnsiTheme="majorHAnsi" w:cstheme="majorHAnsi"/>
          <w:b/>
          <w:bCs/>
          <w:lang w:val="fr-BE"/>
        </w:rPr>
        <w:t xml:space="preserve"> : 3 types de supports : </w:t>
      </w:r>
    </w:p>
    <w:p w14:paraId="65DF3FFB" w14:textId="49AAAC97" w:rsidR="00FF62DB" w:rsidRPr="00265E65" w:rsidRDefault="008E09A8" w:rsidP="005B14B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lang w:val="fr-BE"/>
        </w:rPr>
      </w:pPr>
      <w:r w:rsidRPr="00B91C99">
        <w:rPr>
          <w:rFonts w:asciiTheme="majorHAnsi" w:hAnsiTheme="majorHAnsi" w:cstheme="majorHAnsi"/>
          <w:b/>
          <w:lang w:val="fr-BE"/>
        </w:rPr>
        <w:t xml:space="preserve">100 </w:t>
      </w:r>
      <w:r w:rsidR="00FF62DB" w:rsidRPr="00B91C99">
        <w:rPr>
          <w:rFonts w:asciiTheme="majorHAnsi" w:hAnsiTheme="majorHAnsi" w:cstheme="majorHAnsi"/>
          <w:b/>
          <w:lang w:val="fr-BE"/>
        </w:rPr>
        <w:t>petites plaques</w:t>
      </w:r>
      <w:r w:rsidRPr="00B91C99">
        <w:rPr>
          <w:rFonts w:asciiTheme="majorHAnsi" w:hAnsiTheme="majorHAnsi" w:cstheme="majorHAnsi"/>
          <w:b/>
          <w:lang w:val="fr-BE"/>
        </w:rPr>
        <w:t xml:space="preserve"> en 4 langues</w:t>
      </w:r>
      <w:r>
        <w:rPr>
          <w:rFonts w:asciiTheme="majorHAnsi" w:hAnsiTheme="majorHAnsi" w:cstheme="majorHAnsi"/>
          <w:lang w:val="fr-BE"/>
        </w:rPr>
        <w:t xml:space="preserve"> ont été placées</w:t>
      </w:r>
      <w:r w:rsidR="00FF62DB" w:rsidRPr="00265E65">
        <w:rPr>
          <w:rFonts w:asciiTheme="majorHAnsi" w:hAnsiTheme="majorHAnsi" w:cstheme="majorHAnsi"/>
          <w:lang w:val="fr-BE"/>
        </w:rPr>
        <w:t xml:space="preserve"> sur les bancs</w:t>
      </w:r>
      <w:r>
        <w:rPr>
          <w:rFonts w:asciiTheme="majorHAnsi" w:hAnsiTheme="majorHAnsi" w:cstheme="majorHAnsi"/>
          <w:lang w:val="fr-BE"/>
        </w:rPr>
        <w:t xml:space="preserve"> cet été. Essentiellement sur des bancs isolés et sans poubelles accessibles.</w:t>
      </w:r>
      <w:r w:rsidR="00FF62DB" w:rsidRPr="00265E65">
        <w:rPr>
          <w:rFonts w:asciiTheme="majorHAnsi" w:hAnsiTheme="majorHAnsi" w:cstheme="majorHAnsi"/>
          <w:lang w:val="fr-BE"/>
        </w:rPr>
        <w:t xml:space="preserve"> </w:t>
      </w:r>
    </w:p>
    <w:p w14:paraId="2CDDA620" w14:textId="748CD7E2" w:rsidR="008E09A8" w:rsidRPr="008E09A8" w:rsidRDefault="008E09A8" w:rsidP="004453BD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lang w:val="fr-BE"/>
        </w:rPr>
      </w:pPr>
      <w:r w:rsidRPr="00B91C99">
        <w:rPr>
          <w:rFonts w:asciiTheme="majorHAnsi" w:hAnsiTheme="majorHAnsi" w:cstheme="majorHAnsi"/>
          <w:b/>
          <w:lang w:val="fr-BE"/>
        </w:rPr>
        <w:t xml:space="preserve">10 </w:t>
      </w:r>
      <w:r w:rsidR="00FF62DB" w:rsidRPr="00B91C99">
        <w:rPr>
          <w:rFonts w:asciiTheme="majorHAnsi" w:hAnsiTheme="majorHAnsi" w:cstheme="majorHAnsi"/>
          <w:b/>
          <w:lang w:val="fr-BE"/>
        </w:rPr>
        <w:t>bâches</w:t>
      </w:r>
      <w:r w:rsidR="00880596">
        <w:rPr>
          <w:rFonts w:asciiTheme="majorHAnsi" w:hAnsiTheme="majorHAnsi" w:cstheme="majorHAnsi"/>
          <w:b/>
          <w:lang w:val="fr-BE"/>
        </w:rPr>
        <w:t xml:space="preserve"> à placer</w:t>
      </w:r>
      <w:r w:rsidR="00FF62DB" w:rsidRPr="008E09A8">
        <w:rPr>
          <w:rFonts w:asciiTheme="majorHAnsi" w:hAnsiTheme="majorHAnsi" w:cstheme="majorHAnsi"/>
          <w:lang w:val="fr-BE"/>
        </w:rPr>
        <w:t xml:space="preserve"> le long de certaines routes fréquentées</w:t>
      </w:r>
      <w:r w:rsidR="002314AB" w:rsidRPr="008E09A8">
        <w:rPr>
          <w:rFonts w:asciiTheme="majorHAnsi" w:hAnsiTheme="majorHAnsi" w:cstheme="majorHAnsi"/>
          <w:lang w:val="fr-BE"/>
        </w:rPr>
        <w:t xml:space="preserve"> &gt;</w:t>
      </w:r>
      <w:r w:rsidR="003A649D" w:rsidRPr="008E09A8">
        <w:rPr>
          <w:rFonts w:asciiTheme="majorHAnsi" w:hAnsiTheme="majorHAnsi" w:cstheme="majorHAnsi"/>
          <w:lang w:val="fr-BE"/>
        </w:rPr>
        <w:t xml:space="preserve"> </w:t>
      </w:r>
      <w:r w:rsidR="002314AB" w:rsidRPr="008E09A8">
        <w:rPr>
          <w:rFonts w:asciiTheme="majorHAnsi" w:hAnsiTheme="majorHAnsi" w:cstheme="majorHAnsi"/>
          <w:lang w:val="fr-BE"/>
        </w:rPr>
        <w:t>photos</w:t>
      </w:r>
      <w:r w:rsidRPr="008E09A8">
        <w:rPr>
          <w:rFonts w:asciiTheme="majorHAnsi" w:hAnsiTheme="majorHAnsi" w:cstheme="majorHAnsi"/>
          <w:lang w:val="fr-BE"/>
        </w:rPr>
        <w:t xml:space="preserve"> réalisées par les membres du GT</w:t>
      </w:r>
      <w:r w:rsidR="003A649D" w:rsidRPr="008E09A8">
        <w:rPr>
          <w:rFonts w:asciiTheme="majorHAnsi" w:hAnsiTheme="majorHAnsi" w:cstheme="majorHAnsi"/>
          <w:lang w:val="fr-BE"/>
        </w:rPr>
        <w:t xml:space="preserve"> + slogan</w:t>
      </w:r>
      <w:r w:rsidRPr="008E09A8">
        <w:rPr>
          <w:rFonts w:asciiTheme="majorHAnsi" w:hAnsiTheme="majorHAnsi" w:cstheme="majorHAnsi"/>
          <w:lang w:val="fr-BE"/>
        </w:rPr>
        <w:t xml:space="preserve"> choisi par le GT. Elles </w:t>
      </w:r>
      <w:r w:rsidR="00880596">
        <w:rPr>
          <w:rFonts w:asciiTheme="majorHAnsi" w:hAnsiTheme="majorHAnsi" w:cstheme="majorHAnsi"/>
          <w:lang w:val="fr-BE"/>
        </w:rPr>
        <w:t>ont été imprimées</w:t>
      </w:r>
      <w:r w:rsidRPr="008E09A8">
        <w:rPr>
          <w:rFonts w:asciiTheme="majorHAnsi" w:hAnsiTheme="majorHAnsi" w:cstheme="majorHAnsi"/>
          <w:lang w:val="fr-BE"/>
        </w:rPr>
        <w:t xml:space="preserve"> mais les </w:t>
      </w:r>
      <w:r>
        <w:rPr>
          <w:rFonts w:asciiTheme="majorHAnsi" w:hAnsiTheme="majorHAnsi" w:cstheme="majorHAnsi"/>
          <w:lang w:val="fr-BE"/>
        </w:rPr>
        <w:t>s</w:t>
      </w:r>
      <w:r w:rsidRPr="008E09A8">
        <w:rPr>
          <w:rFonts w:asciiTheme="majorHAnsi" w:hAnsiTheme="majorHAnsi" w:cstheme="majorHAnsi"/>
          <w:lang w:val="fr-BE"/>
        </w:rPr>
        <w:t xml:space="preserve">tructures </w:t>
      </w:r>
      <w:r>
        <w:rPr>
          <w:rFonts w:asciiTheme="majorHAnsi" w:hAnsiTheme="majorHAnsi" w:cstheme="majorHAnsi"/>
          <w:lang w:val="fr-BE"/>
        </w:rPr>
        <w:t xml:space="preserve">sont </w:t>
      </w:r>
      <w:r w:rsidRPr="008E09A8">
        <w:rPr>
          <w:rFonts w:asciiTheme="majorHAnsi" w:hAnsiTheme="majorHAnsi" w:cstheme="majorHAnsi"/>
          <w:lang w:val="fr-BE"/>
        </w:rPr>
        <w:t xml:space="preserve">en cours fabrication.  Placement dès </w:t>
      </w:r>
      <w:r w:rsidR="00880596">
        <w:rPr>
          <w:rFonts w:asciiTheme="majorHAnsi" w:hAnsiTheme="majorHAnsi" w:cstheme="majorHAnsi"/>
          <w:lang w:val="fr-BE"/>
        </w:rPr>
        <w:t>que possible.</w:t>
      </w:r>
    </w:p>
    <w:p w14:paraId="4E3AD74A" w14:textId="19D6A5F8" w:rsidR="008E09A8" w:rsidRPr="008E09A8" w:rsidRDefault="008E09A8" w:rsidP="008E09A8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lang w:val="fr-BE"/>
        </w:rPr>
      </w:pPr>
      <w:r w:rsidRPr="00B91C99">
        <w:rPr>
          <w:rFonts w:asciiTheme="majorHAnsi" w:hAnsiTheme="majorHAnsi" w:cstheme="majorHAnsi"/>
          <w:b/>
          <w:lang w:val="fr-BE"/>
        </w:rPr>
        <w:t>Clic 4 wapp</w:t>
      </w:r>
      <w:r w:rsidRPr="008E09A8">
        <w:rPr>
          <w:rFonts w:asciiTheme="majorHAnsi" w:hAnsiTheme="majorHAnsi" w:cstheme="majorHAnsi"/>
          <w:lang w:val="fr-BE"/>
        </w:rPr>
        <w:t xml:space="preserve"> : relevés à 4 périodes différentes, enregistrés sur </w:t>
      </w:r>
      <w:r>
        <w:rPr>
          <w:rFonts w:asciiTheme="majorHAnsi" w:hAnsiTheme="majorHAnsi" w:cstheme="majorHAnsi"/>
          <w:lang w:val="fr-BE"/>
        </w:rPr>
        <w:t xml:space="preserve">la </w:t>
      </w:r>
      <w:r w:rsidRPr="008E09A8">
        <w:rPr>
          <w:rFonts w:asciiTheme="majorHAnsi" w:hAnsiTheme="majorHAnsi" w:cstheme="majorHAnsi"/>
          <w:lang w:val="fr-BE"/>
        </w:rPr>
        <w:t>plateforme</w:t>
      </w:r>
      <w:r>
        <w:rPr>
          <w:rFonts w:asciiTheme="majorHAnsi" w:hAnsiTheme="majorHAnsi" w:cstheme="majorHAnsi"/>
          <w:lang w:val="fr-BE"/>
        </w:rPr>
        <w:t xml:space="preserve"> de BeWapp</w:t>
      </w:r>
      <w:r w:rsidRPr="008E09A8">
        <w:rPr>
          <w:rFonts w:asciiTheme="majorHAnsi" w:hAnsiTheme="majorHAnsi" w:cstheme="majorHAnsi"/>
          <w:lang w:val="fr-BE"/>
        </w:rPr>
        <w:t xml:space="preserve">, on voit les tronçons les plus concernés par tel et tel type de déchets, on relaie </w:t>
      </w:r>
      <w:r w:rsidR="00833379">
        <w:rPr>
          <w:rFonts w:asciiTheme="majorHAnsi" w:hAnsiTheme="majorHAnsi" w:cstheme="majorHAnsi"/>
          <w:lang w:val="fr-BE"/>
        </w:rPr>
        <w:t>ces infos</w:t>
      </w:r>
      <w:r w:rsidRPr="008E09A8">
        <w:rPr>
          <w:rFonts w:asciiTheme="majorHAnsi" w:hAnsiTheme="majorHAnsi" w:cstheme="majorHAnsi"/>
          <w:lang w:val="fr-BE"/>
        </w:rPr>
        <w:t xml:space="preserve"> à </w:t>
      </w:r>
      <w:r w:rsidR="00880596">
        <w:rPr>
          <w:rFonts w:asciiTheme="majorHAnsi" w:hAnsiTheme="majorHAnsi" w:cstheme="majorHAnsi"/>
          <w:lang w:val="fr-BE"/>
        </w:rPr>
        <w:t>B</w:t>
      </w:r>
      <w:r w:rsidRPr="008E09A8">
        <w:rPr>
          <w:rFonts w:asciiTheme="majorHAnsi" w:hAnsiTheme="majorHAnsi" w:cstheme="majorHAnsi"/>
          <w:lang w:val="fr-BE"/>
        </w:rPr>
        <w:t>e</w:t>
      </w:r>
      <w:r w:rsidR="00833379">
        <w:rPr>
          <w:rFonts w:asciiTheme="majorHAnsi" w:hAnsiTheme="majorHAnsi" w:cstheme="majorHAnsi"/>
          <w:lang w:val="fr-BE"/>
        </w:rPr>
        <w:t>W</w:t>
      </w:r>
      <w:r w:rsidRPr="008E09A8">
        <w:rPr>
          <w:rFonts w:asciiTheme="majorHAnsi" w:hAnsiTheme="majorHAnsi" w:cstheme="majorHAnsi"/>
          <w:lang w:val="fr-BE"/>
        </w:rPr>
        <w:t>ap</w:t>
      </w:r>
      <w:r w:rsidR="00FE41A9">
        <w:rPr>
          <w:rFonts w:asciiTheme="majorHAnsi" w:hAnsiTheme="majorHAnsi" w:cstheme="majorHAnsi"/>
          <w:lang w:val="fr-BE"/>
        </w:rPr>
        <w:t xml:space="preserve">. L’idée c’est de voir </w:t>
      </w:r>
      <w:r w:rsidRPr="008E09A8">
        <w:rPr>
          <w:rFonts w:asciiTheme="majorHAnsi" w:hAnsiTheme="majorHAnsi" w:cstheme="majorHAnsi"/>
          <w:lang w:val="fr-BE"/>
        </w:rPr>
        <w:t xml:space="preserve">si on poursuit et/ou si on </w:t>
      </w:r>
      <w:r>
        <w:rPr>
          <w:rFonts w:asciiTheme="majorHAnsi" w:hAnsiTheme="majorHAnsi" w:cstheme="majorHAnsi"/>
          <w:lang w:val="fr-BE"/>
        </w:rPr>
        <w:t xml:space="preserve">en </w:t>
      </w:r>
      <w:r w:rsidRPr="008E09A8">
        <w:rPr>
          <w:rFonts w:asciiTheme="majorHAnsi" w:hAnsiTheme="majorHAnsi" w:cstheme="majorHAnsi"/>
          <w:lang w:val="fr-BE"/>
        </w:rPr>
        <w:t>retire des enseignements</w:t>
      </w:r>
      <w:r>
        <w:rPr>
          <w:rFonts w:asciiTheme="majorHAnsi" w:hAnsiTheme="majorHAnsi" w:cstheme="majorHAnsi"/>
          <w:lang w:val="fr-BE"/>
        </w:rPr>
        <w:t xml:space="preserve"> pour des actions concrètes à Gouvy.</w:t>
      </w:r>
    </w:p>
    <w:p w14:paraId="0376C36F" w14:textId="77777777" w:rsidR="00FE41A9" w:rsidRDefault="008E09A8" w:rsidP="00833379">
      <w:pPr>
        <w:pStyle w:val="Paragraphedeliste"/>
        <w:numPr>
          <w:ilvl w:val="1"/>
          <w:numId w:val="42"/>
        </w:numPr>
        <w:jc w:val="both"/>
        <w:rPr>
          <w:rFonts w:asciiTheme="majorHAnsi" w:hAnsiTheme="majorHAnsi" w:cstheme="majorHAnsi"/>
          <w:lang w:val="fr-BE"/>
        </w:rPr>
      </w:pPr>
      <w:r w:rsidRPr="00880596">
        <w:rPr>
          <w:rFonts w:asciiTheme="majorHAnsi" w:hAnsiTheme="majorHAnsi" w:cstheme="majorHAnsi"/>
          <w:lang w:val="fr-BE"/>
        </w:rPr>
        <w:t xml:space="preserve">Depuis 1 an, on demande des cendriers et ça ne bouge pas.  Chaque fois, je ramasse et 1 semaine après, </w:t>
      </w:r>
      <w:r w:rsidR="00833379">
        <w:rPr>
          <w:rFonts w:asciiTheme="majorHAnsi" w:hAnsiTheme="majorHAnsi" w:cstheme="majorHAnsi"/>
          <w:lang w:val="fr-BE"/>
        </w:rPr>
        <w:t>c’est la</w:t>
      </w:r>
      <w:r w:rsidRPr="00880596">
        <w:rPr>
          <w:rFonts w:asciiTheme="majorHAnsi" w:hAnsiTheme="majorHAnsi" w:cstheme="majorHAnsi"/>
          <w:lang w:val="fr-BE"/>
        </w:rPr>
        <w:t xml:space="preserve"> même chose !  </w:t>
      </w:r>
    </w:p>
    <w:p w14:paraId="7D5EFC80" w14:textId="0F171469" w:rsidR="00833379" w:rsidRDefault="00833379" w:rsidP="00833379">
      <w:pPr>
        <w:pStyle w:val="Paragraphedeliste"/>
        <w:numPr>
          <w:ilvl w:val="1"/>
          <w:numId w:val="4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L</w:t>
      </w:r>
      <w:r w:rsidR="008E09A8" w:rsidRPr="00880596">
        <w:rPr>
          <w:rFonts w:asciiTheme="majorHAnsi" w:hAnsiTheme="majorHAnsi" w:cstheme="majorHAnsi"/>
          <w:lang w:val="fr-BE"/>
        </w:rPr>
        <w:t>’idée</w:t>
      </w:r>
      <w:r>
        <w:rPr>
          <w:rFonts w:asciiTheme="majorHAnsi" w:hAnsiTheme="majorHAnsi" w:cstheme="majorHAnsi"/>
          <w:lang w:val="fr-BE"/>
        </w:rPr>
        <w:t>, c’est</w:t>
      </w:r>
      <w:r w:rsidR="008E09A8" w:rsidRPr="00880596">
        <w:rPr>
          <w:rFonts w:asciiTheme="majorHAnsi" w:hAnsiTheme="majorHAnsi" w:cstheme="majorHAnsi"/>
          <w:lang w:val="fr-BE"/>
        </w:rPr>
        <w:t xml:space="preserve"> de relayer ces constats pour ensuite décider comment agir.  </w:t>
      </w:r>
    </w:p>
    <w:p w14:paraId="42621E87" w14:textId="4CAA7C5B" w:rsidR="008E09A8" w:rsidRPr="00880596" w:rsidRDefault="008E09A8" w:rsidP="00833379">
      <w:pPr>
        <w:pStyle w:val="Paragraphedeliste"/>
        <w:numPr>
          <w:ilvl w:val="1"/>
          <w:numId w:val="42"/>
        </w:numPr>
        <w:jc w:val="both"/>
        <w:rPr>
          <w:rFonts w:asciiTheme="majorHAnsi" w:hAnsiTheme="majorHAnsi" w:cstheme="majorHAnsi"/>
          <w:lang w:val="fr-BE"/>
        </w:rPr>
      </w:pPr>
      <w:r w:rsidRPr="00880596">
        <w:rPr>
          <w:rFonts w:asciiTheme="majorHAnsi" w:hAnsiTheme="majorHAnsi" w:cstheme="majorHAnsi"/>
          <w:lang w:val="fr-BE"/>
        </w:rPr>
        <w:t xml:space="preserve">A Limerlé, après les camps scouts, </w:t>
      </w:r>
      <w:r w:rsidR="00833379">
        <w:rPr>
          <w:rFonts w:asciiTheme="majorHAnsi" w:hAnsiTheme="majorHAnsi" w:cstheme="majorHAnsi"/>
          <w:lang w:val="fr-BE"/>
        </w:rPr>
        <w:t xml:space="preserve">ce n’était </w:t>
      </w:r>
      <w:r w:rsidRPr="00880596">
        <w:rPr>
          <w:rFonts w:asciiTheme="majorHAnsi" w:hAnsiTheme="majorHAnsi" w:cstheme="majorHAnsi"/>
          <w:lang w:val="fr-BE"/>
        </w:rPr>
        <w:t xml:space="preserve">pas la joie.  </w:t>
      </w:r>
    </w:p>
    <w:p w14:paraId="493A096B" w14:textId="321FD790" w:rsidR="008E09A8" w:rsidRPr="00880596" w:rsidRDefault="008E09A8" w:rsidP="00833379">
      <w:pPr>
        <w:pStyle w:val="Paragraphedeliste"/>
        <w:numPr>
          <w:ilvl w:val="1"/>
          <w:numId w:val="42"/>
        </w:numPr>
        <w:jc w:val="both"/>
        <w:rPr>
          <w:rFonts w:asciiTheme="majorHAnsi" w:hAnsiTheme="majorHAnsi" w:cstheme="majorHAnsi"/>
          <w:lang w:val="fr-BE"/>
        </w:rPr>
      </w:pPr>
      <w:r w:rsidRPr="00880596">
        <w:rPr>
          <w:rFonts w:asciiTheme="majorHAnsi" w:hAnsiTheme="majorHAnsi" w:cstheme="majorHAnsi"/>
          <w:lang w:val="fr-BE"/>
        </w:rPr>
        <w:t>Ce qui est surprenant, ce qu</w:t>
      </w:r>
      <w:r w:rsidR="00833379">
        <w:rPr>
          <w:rFonts w:asciiTheme="majorHAnsi" w:hAnsiTheme="majorHAnsi" w:cstheme="majorHAnsi"/>
          <w:lang w:val="fr-BE"/>
        </w:rPr>
        <w:t>’on retrouve</w:t>
      </w:r>
      <w:r w:rsidRPr="00880596">
        <w:rPr>
          <w:rFonts w:asciiTheme="majorHAnsi" w:hAnsiTheme="majorHAnsi" w:cstheme="majorHAnsi"/>
          <w:lang w:val="fr-BE"/>
        </w:rPr>
        <w:t xml:space="preserve"> partout</w:t>
      </w:r>
      <w:r w:rsidR="00833379">
        <w:rPr>
          <w:rFonts w:asciiTheme="majorHAnsi" w:hAnsiTheme="majorHAnsi" w:cstheme="majorHAnsi"/>
          <w:lang w:val="fr-BE"/>
        </w:rPr>
        <w:t xml:space="preserve"> en </w:t>
      </w:r>
      <w:r w:rsidR="004614A5">
        <w:rPr>
          <w:rFonts w:asciiTheme="majorHAnsi" w:hAnsiTheme="majorHAnsi" w:cstheme="majorHAnsi"/>
          <w:lang w:val="fr-BE"/>
        </w:rPr>
        <w:t>quantité</w:t>
      </w:r>
      <w:r w:rsidRPr="00880596">
        <w:rPr>
          <w:rFonts w:asciiTheme="majorHAnsi" w:hAnsiTheme="majorHAnsi" w:cstheme="majorHAnsi"/>
          <w:lang w:val="fr-BE"/>
        </w:rPr>
        <w:t>, ce sont les mégots.</w:t>
      </w:r>
    </w:p>
    <w:p w14:paraId="08AC5B27" w14:textId="3036BC7B" w:rsidR="008E09A8" w:rsidRPr="00880596" w:rsidRDefault="00833379" w:rsidP="00833379">
      <w:pPr>
        <w:pStyle w:val="Paragraphedeliste"/>
        <w:numPr>
          <w:ilvl w:val="1"/>
          <w:numId w:val="4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lastRenderedPageBreak/>
        <w:t xml:space="preserve">A Gouvy, </w:t>
      </w:r>
      <w:r w:rsidR="008E09A8" w:rsidRPr="00880596">
        <w:rPr>
          <w:rFonts w:asciiTheme="majorHAnsi" w:hAnsiTheme="majorHAnsi" w:cstheme="majorHAnsi"/>
          <w:lang w:val="fr-BE"/>
        </w:rPr>
        <w:t>un ouvrier passe</w:t>
      </w:r>
      <w:r>
        <w:rPr>
          <w:rFonts w:asciiTheme="majorHAnsi" w:hAnsiTheme="majorHAnsi" w:cstheme="majorHAnsi"/>
          <w:lang w:val="fr-BE"/>
        </w:rPr>
        <w:t xml:space="preserve"> deux</w:t>
      </w:r>
      <w:r w:rsidR="00AE45AA">
        <w:rPr>
          <w:rFonts w:asciiTheme="majorHAnsi" w:hAnsiTheme="majorHAnsi" w:cstheme="majorHAnsi"/>
          <w:lang w:val="fr-BE"/>
        </w:rPr>
        <w:t xml:space="preserve"> fois</w:t>
      </w:r>
      <w:r>
        <w:rPr>
          <w:rFonts w:asciiTheme="majorHAnsi" w:hAnsiTheme="majorHAnsi" w:cstheme="majorHAnsi"/>
          <w:lang w:val="fr-BE"/>
        </w:rPr>
        <w:t xml:space="preserve"> par semaine</w:t>
      </w:r>
      <w:r w:rsidR="008E09A8" w:rsidRPr="00880596">
        <w:rPr>
          <w:rFonts w:asciiTheme="majorHAnsi" w:hAnsiTheme="majorHAnsi" w:cstheme="majorHAnsi"/>
          <w:lang w:val="fr-BE"/>
        </w:rPr>
        <w:t xml:space="preserve"> pour balayer </w:t>
      </w:r>
      <w:r w:rsidR="00FE41A9">
        <w:rPr>
          <w:rFonts w:asciiTheme="majorHAnsi" w:hAnsiTheme="majorHAnsi" w:cstheme="majorHAnsi"/>
          <w:lang w:val="fr-BE"/>
        </w:rPr>
        <w:t>ainsi que</w:t>
      </w:r>
      <w:r w:rsidR="008E09A8" w:rsidRPr="00880596">
        <w:rPr>
          <w:rFonts w:asciiTheme="majorHAnsi" w:hAnsiTheme="majorHAnsi" w:cstheme="majorHAnsi"/>
          <w:lang w:val="fr-BE"/>
        </w:rPr>
        <w:t xml:space="preserve"> les jours de marché.</w:t>
      </w:r>
    </w:p>
    <w:p w14:paraId="68A66AB5" w14:textId="0B688F38" w:rsidR="008E09A8" w:rsidRPr="00B91C99" w:rsidRDefault="008E09A8" w:rsidP="00B91C99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i/>
          <w:lang w:val="fr-BE"/>
        </w:rPr>
      </w:pPr>
      <w:r w:rsidRPr="00B91C99">
        <w:rPr>
          <w:rFonts w:asciiTheme="majorHAnsi" w:hAnsiTheme="majorHAnsi" w:cstheme="majorHAnsi"/>
          <w:lang w:val="fr-BE"/>
        </w:rPr>
        <w:t>Lors du prochain GT, nou</w:t>
      </w:r>
      <w:r w:rsidR="00B91C99">
        <w:rPr>
          <w:rFonts w:asciiTheme="majorHAnsi" w:hAnsiTheme="majorHAnsi" w:cstheme="majorHAnsi"/>
          <w:lang w:val="fr-BE"/>
        </w:rPr>
        <w:t>s aborderons la suite à donner aux relevés « Clic4wapp ».</w:t>
      </w:r>
    </w:p>
    <w:p w14:paraId="640DD6E2" w14:textId="0F0304AF" w:rsidR="00171198" w:rsidRPr="004D7653" w:rsidRDefault="00171198" w:rsidP="00D76C9E">
      <w:pPr>
        <w:spacing w:after="0"/>
        <w:jc w:val="both"/>
        <w:rPr>
          <w:rFonts w:asciiTheme="majorHAnsi" w:hAnsiTheme="majorHAnsi" w:cstheme="majorHAnsi"/>
          <w:u w:val="single"/>
          <w:lang w:val="fr-BE"/>
        </w:rPr>
      </w:pPr>
      <w:r w:rsidRPr="00265E65">
        <w:rPr>
          <w:rFonts w:asciiTheme="majorHAnsi" w:hAnsiTheme="majorHAnsi" w:cstheme="majorHAnsi"/>
          <w:b/>
          <w:u w:val="single"/>
          <w:lang w:val="fr-BE"/>
        </w:rPr>
        <w:t xml:space="preserve">GT Multilinguisme </w:t>
      </w:r>
    </w:p>
    <w:p w14:paraId="30C25228" w14:textId="2572717A" w:rsidR="00B91C99" w:rsidRPr="00FE41A9" w:rsidRDefault="004D7653" w:rsidP="00136509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FE41A9">
        <w:rPr>
          <w:rFonts w:asciiTheme="majorHAnsi" w:hAnsiTheme="majorHAnsi" w:cstheme="majorHAnsi"/>
          <w:lang w:val="fr-BE"/>
        </w:rPr>
        <w:t>Le s</w:t>
      </w:r>
      <w:r w:rsidR="00B91C99" w:rsidRPr="00FE41A9">
        <w:rPr>
          <w:rFonts w:asciiTheme="majorHAnsi" w:hAnsiTheme="majorHAnsi" w:cstheme="majorHAnsi"/>
          <w:lang w:val="fr-BE"/>
        </w:rPr>
        <w:t>tage</w:t>
      </w:r>
      <w:r w:rsidRPr="00FE41A9">
        <w:rPr>
          <w:rFonts w:asciiTheme="majorHAnsi" w:hAnsiTheme="majorHAnsi" w:cstheme="majorHAnsi"/>
          <w:lang w:val="fr-BE"/>
        </w:rPr>
        <w:t xml:space="preserve"> de langues en allemand a été organisé fin août en collaboration avec l</w:t>
      </w:r>
      <w:r w:rsidR="00AE45AA" w:rsidRPr="00FE41A9">
        <w:rPr>
          <w:rFonts w:asciiTheme="majorHAnsi" w:hAnsiTheme="majorHAnsi" w:cstheme="majorHAnsi"/>
          <w:lang w:val="fr-BE"/>
        </w:rPr>
        <w:t>e Réseau Langues de la</w:t>
      </w:r>
      <w:r w:rsidRPr="00FE41A9">
        <w:rPr>
          <w:rFonts w:asciiTheme="majorHAnsi" w:hAnsiTheme="majorHAnsi" w:cstheme="majorHAnsi"/>
          <w:lang w:val="fr-BE"/>
        </w:rPr>
        <w:t xml:space="preserve"> Province de </w:t>
      </w:r>
      <w:r w:rsidR="00FE41A9">
        <w:rPr>
          <w:rFonts w:asciiTheme="majorHAnsi" w:hAnsiTheme="majorHAnsi" w:cstheme="majorHAnsi"/>
          <w:lang w:val="fr-BE"/>
        </w:rPr>
        <w:t>Luxembourg : neuf</w:t>
      </w:r>
      <w:r w:rsidR="00FE41A9" w:rsidRPr="00FE41A9">
        <w:rPr>
          <w:rFonts w:asciiTheme="majorHAnsi" w:hAnsiTheme="majorHAnsi" w:cstheme="majorHAnsi"/>
          <w:lang w:val="fr-BE"/>
        </w:rPr>
        <w:t xml:space="preserve"> enfants y ont participé. </w:t>
      </w:r>
      <w:r w:rsidRPr="00FE41A9">
        <w:rPr>
          <w:rFonts w:asciiTheme="majorHAnsi" w:hAnsiTheme="majorHAnsi" w:cstheme="majorHAnsi"/>
          <w:lang w:val="fr-BE"/>
        </w:rPr>
        <w:t xml:space="preserve">La </w:t>
      </w:r>
      <w:r w:rsidR="00B91C99" w:rsidRPr="00FE41A9">
        <w:rPr>
          <w:rFonts w:asciiTheme="majorHAnsi" w:hAnsiTheme="majorHAnsi" w:cstheme="majorHAnsi"/>
          <w:lang w:val="fr-BE"/>
        </w:rPr>
        <w:t>semaine d’été</w:t>
      </w:r>
      <w:r w:rsidRPr="00FE41A9">
        <w:rPr>
          <w:rFonts w:asciiTheme="majorHAnsi" w:hAnsiTheme="majorHAnsi" w:cstheme="majorHAnsi"/>
          <w:lang w:val="fr-BE"/>
        </w:rPr>
        <w:t xml:space="preserve"> a été propice aux activités en plein air avec les enfants</w:t>
      </w:r>
      <w:r w:rsidR="00B91C99" w:rsidRPr="00FE41A9">
        <w:rPr>
          <w:rFonts w:asciiTheme="majorHAnsi" w:hAnsiTheme="majorHAnsi" w:cstheme="majorHAnsi"/>
          <w:lang w:val="fr-BE"/>
        </w:rPr>
        <w:t>, balade pour utiliser vocabulaire autrement</w:t>
      </w:r>
      <w:r w:rsidRPr="00FE41A9">
        <w:rPr>
          <w:rFonts w:asciiTheme="majorHAnsi" w:hAnsiTheme="majorHAnsi" w:cstheme="majorHAnsi"/>
          <w:lang w:val="fr-BE"/>
        </w:rPr>
        <w:t xml:space="preserve">… A la </w:t>
      </w:r>
      <w:r w:rsidR="00B91C99" w:rsidRPr="00FE41A9">
        <w:rPr>
          <w:rFonts w:asciiTheme="majorHAnsi" w:hAnsiTheme="majorHAnsi" w:cstheme="majorHAnsi"/>
          <w:lang w:val="fr-BE"/>
        </w:rPr>
        <w:t>fin du stage</w:t>
      </w:r>
      <w:r w:rsidRPr="00FE41A9">
        <w:rPr>
          <w:rFonts w:asciiTheme="majorHAnsi" w:hAnsiTheme="majorHAnsi" w:cstheme="majorHAnsi"/>
          <w:lang w:val="fr-BE"/>
        </w:rPr>
        <w:t xml:space="preserve">, il y a eu un </w:t>
      </w:r>
      <w:r w:rsidR="00B91C99" w:rsidRPr="00FE41A9">
        <w:rPr>
          <w:rFonts w:asciiTheme="majorHAnsi" w:hAnsiTheme="majorHAnsi" w:cstheme="majorHAnsi"/>
          <w:lang w:val="fr-BE"/>
        </w:rPr>
        <w:t>spectacle pour les parents</w:t>
      </w:r>
      <w:r w:rsidRPr="00FE41A9">
        <w:rPr>
          <w:rFonts w:asciiTheme="majorHAnsi" w:hAnsiTheme="majorHAnsi" w:cstheme="majorHAnsi"/>
          <w:lang w:val="fr-BE"/>
        </w:rPr>
        <w:t xml:space="preserve">. </w:t>
      </w:r>
    </w:p>
    <w:p w14:paraId="723AC112" w14:textId="32780CB2" w:rsidR="00B91C99" w:rsidRDefault="004D7653" w:rsidP="00B91C99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Collaboration avec l’organisme « </w:t>
      </w:r>
      <w:r w:rsidR="00B91C99" w:rsidRPr="004D7653">
        <w:rPr>
          <w:rFonts w:asciiTheme="majorHAnsi" w:hAnsiTheme="majorHAnsi" w:cstheme="majorHAnsi"/>
          <w:lang w:val="fr-BE"/>
        </w:rPr>
        <w:t xml:space="preserve">Speech </w:t>
      </w:r>
      <w:r>
        <w:rPr>
          <w:rFonts w:asciiTheme="majorHAnsi" w:hAnsiTheme="majorHAnsi" w:cstheme="majorHAnsi"/>
          <w:lang w:val="fr-BE"/>
        </w:rPr>
        <w:t>S</w:t>
      </w:r>
      <w:r w:rsidR="00B91C99" w:rsidRPr="004D7653">
        <w:rPr>
          <w:rFonts w:asciiTheme="majorHAnsi" w:hAnsiTheme="majorHAnsi" w:cstheme="majorHAnsi"/>
          <w:lang w:val="fr-BE"/>
        </w:rPr>
        <w:t>plash</w:t>
      </w:r>
      <w:r>
        <w:rPr>
          <w:rFonts w:asciiTheme="majorHAnsi" w:hAnsiTheme="majorHAnsi" w:cstheme="majorHAnsi"/>
          <w:lang w:val="fr-BE"/>
        </w:rPr>
        <w:t> »</w:t>
      </w:r>
      <w:r w:rsidR="00E63225">
        <w:rPr>
          <w:rFonts w:asciiTheme="majorHAnsi" w:hAnsiTheme="majorHAnsi" w:cstheme="majorHAnsi"/>
          <w:lang w:val="fr-BE"/>
        </w:rPr>
        <w:t xml:space="preserve"> : organisation d’atelier d’éveil à la langue anglais : </w:t>
      </w:r>
      <w:r w:rsidR="00B91C99" w:rsidRPr="004D7653">
        <w:rPr>
          <w:rFonts w:asciiTheme="majorHAnsi" w:hAnsiTheme="majorHAnsi" w:cstheme="majorHAnsi"/>
          <w:lang w:val="fr-BE"/>
        </w:rPr>
        <w:t xml:space="preserve"> </w:t>
      </w:r>
    </w:p>
    <w:p w14:paraId="4F74BBDB" w14:textId="77777777" w:rsidR="00E63225" w:rsidRPr="00E63225" w:rsidRDefault="00E63225" w:rsidP="00E63225">
      <w:pPr>
        <w:pStyle w:val="Paragraphedeliste"/>
        <w:numPr>
          <w:ilvl w:val="1"/>
          <w:numId w:val="45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E63225">
        <w:rPr>
          <w:rFonts w:asciiTheme="majorHAnsi" w:hAnsiTheme="majorHAnsi" w:cstheme="majorHAnsi"/>
          <w:lang w:val="fr-BE"/>
        </w:rPr>
        <w:t>Sur l'implantation de Bovigny, les lundis de 16h30 à 17h30</w:t>
      </w:r>
    </w:p>
    <w:p w14:paraId="4C57AD5B" w14:textId="77777777" w:rsidR="00E63225" w:rsidRPr="00E63225" w:rsidRDefault="00E63225" w:rsidP="00E63225">
      <w:pPr>
        <w:pStyle w:val="Paragraphedeliste"/>
        <w:numPr>
          <w:ilvl w:val="1"/>
          <w:numId w:val="45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E63225">
        <w:rPr>
          <w:rFonts w:asciiTheme="majorHAnsi" w:hAnsiTheme="majorHAnsi" w:cstheme="majorHAnsi"/>
          <w:lang w:val="fr-BE"/>
        </w:rPr>
        <w:t>Sur l'implantation de Cherain, les jeudis de 16h30 à 17h30</w:t>
      </w:r>
    </w:p>
    <w:p w14:paraId="5AA25A64" w14:textId="65F3A6B9" w:rsidR="00E63225" w:rsidRPr="00E63225" w:rsidRDefault="00E63225" w:rsidP="00E63225">
      <w:pPr>
        <w:pStyle w:val="Paragraphedeliste"/>
        <w:numPr>
          <w:ilvl w:val="1"/>
          <w:numId w:val="45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E63225">
        <w:rPr>
          <w:rFonts w:asciiTheme="majorHAnsi" w:hAnsiTheme="majorHAnsi" w:cstheme="majorHAnsi"/>
          <w:lang w:val="fr-BE"/>
        </w:rPr>
        <w:t xml:space="preserve">Pour les enfants de 2,5 ans </w:t>
      </w:r>
      <w:r>
        <w:rPr>
          <w:rFonts w:asciiTheme="majorHAnsi" w:hAnsiTheme="majorHAnsi" w:cstheme="majorHAnsi"/>
          <w:lang w:val="fr-BE"/>
        </w:rPr>
        <w:t>à</w:t>
      </w:r>
      <w:r w:rsidRPr="00E63225">
        <w:rPr>
          <w:rFonts w:asciiTheme="majorHAnsi" w:hAnsiTheme="majorHAnsi" w:cstheme="majorHAnsi"/>
          <w:lang w:val="fr-BE"/>
        </w:rPr>
        <w:t xml:space="preserve"> 12 ans</w:t>
      </w:r>
    </w:p>
    <w:p w14:paraId="2172A278" w14:textId="77777777" w:rsidR="00E63225" w:rsidRPr="00E63225" w:rsidRDefault="00E63225" w:rsidP="00E63225">
      <w:pPr>
        <w:pStyle w:val="Paragraphedeliste"/>
        <w:numPr>
          <w:ilvl w:val="1"/>
          <w:numId w:val="45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E63225">
        <w:rPr>
          <w:rFonts w:asciiTheme="majorHAnsi" w:hAnsiTheme="majorHAnsi" w:cstheme="majorHAnsi"/>
          <w:lang w:val="fr-BE"/>
        </w:rPr>
        <w:t>Tarifs : 9,3 €/séance, une heure/semaine, hors congés scolaires</w:t>
      </w:r>
    </w:p>
    <w:p w14:paraId="3D061152" w14:textId="77777777" w:rsidR="00E63225" w:rsidRPr="00E63225" w:rsidRDefault="00E63225" w:rsidP="00E63225">
      <w:pPr>
        <w:pStyle w:val="Paragraphedeliste"/>
        <w:numPr>
          <w:ilvl w:val="1"/>
          <w:numId w:val="45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E63225">
        <w:rPr>
          <w:rFonts w:asciiTheme="majorHAnsi" w:hAnsiTheme="majorHAnsi" w:cstheme="majorHAnsi"/>
          <w:lang w:val="fr-BE"/>
        </w:rPr>
        <w:t>Un subside communal de 2 €/séance est octroyé en fin d'année scolaire pour les enfants domiciliés sur la commune.</w:t>
      </w:r>
    </w:p>
    <w:p w14:paraId="794DBCCE" w14:textId="6D4DBE2B" w:rsidR="003A649D" w:rsidRPr="004D7653" w:rsidRDefault="004614A5" w:rsidP="005B14BC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4D7653">
        <w:rPr>
          <w:rFonts w:asciiTheme="majorHAnsi" w:hAnsiTheme="majorHAnsi" w:cstheme="majorHAnsi"/>
          <w:lang w:val="fr-BE"/>
        </w:rPr>
        <w:t>Axes adultes</w:t>
      </w:r>
      <w:r w:rsidR="00C256D2">
        <w:rPr>
          <w:rFonts w:asciiTheme="majorHAnsi" w:hAnsiTheme="majorHAnsi" w:cstheme="majorHAnsi"/>
          <w:lang w:val="fr-BE"/>
        </w:rPr>
        <w:t xml:space="preserve"> :</w:t>
      </w:r>
      <w:r w:rsidR="003A649D" w:rsidRPr="004D7653">
        <w:rPr>
          <w:rFonts w:asciiTheme="majorHAnsi" w:hAnsiTheme="majorHAnsi" w:cstheme="majorHAnsi"/>
          <w:lang w:val="fr-BE"/>
        </w:rPr>
        <w:t xml:space="preserve"> </w:t>
      </w:r>
    </w:p>
    <w:p w14:paraId="1B7CC914" w14:textId="4542016C" w:rsidR="003A649D" w:rsidRDefault="003A649D" w:rsidP="005B14BC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lang w:val="fr-BE"/>
        </w:rPr>
      </w:pPr>
      <w:r w:rsidRPr="00046FCE">
        <w:rPr>
          <w:rFonts w:asciiTheme="majorHAnsi" w:hAnsiTheme="majorHAnsi" w:cstheme="majorHAnsi"/>
          <w:lang w:val="fr-BE"/>
        </w:rPr>
        <w:t>Action </w:t>
      </w:r>
      <w:r w:rsidR="00FE41A9" w:rsidRPr="00046FCE">
        <w:rPr>
          <w:rFonts w:asciiTheme="majorHAnsi" w:hAnsiTheme="majorHAnsi" w:cstheme="majorHAnsi"/>
          <w:lang w:val="fr-BE"/>
        </w:rPr>
        <w:t>à finaliser : mise en ligne des</w:t>
      </w:r>
      <w:r w:rsidRPr="00265E65">
        <w:rPr>
          <w:rFonts w:asciiTheme="majorHAnsi" w:hAnsiTheme="majorHAnsi" w:cstheme="majorHAnsi"/>
          <w:lang w:val="fr-BE"/>
        </w:rPr>
        <w:t xml:space="preserve"> répertoires (ALL- </w:t>
      </w:r>
      <w:r w:rsidR="00046FCE">
        <w:rPr>
          <w:rFonts w:asciiTheme="majorHAnsi" w:hAnsiTheme="majorHAnsi" w:cstheme="majorHAnsi"/>
          <w:lang w:val="fr-BE"/>
        </w:rPr>
        <w:t xml:space="preserve">LUX) et </w:t>
      </w:r>
      <w:r w:rsidRPr="00265E65">
        <w:rPr>
          <w:rFonts w:asciiTheme="majorHAnsi" w:hAnsiTheme="majorHAnsi" w:cstheme="majorHAnsi"/>
          <w:lang w:val="fr-BE"/>
        </w:rPr>
        <w:t>diffusion auprès des citoyens (via site communal, réseaux …).</w:t>
      </w:r>
    </w:p>
    <w:p w14:paraId="5E956059" w14:textId="6CD52B90" w:rsidR="00171198" w:rsidRPr="00265E65" w:rsidRDefault="00171198" w:rsidP="003A649D">
      <w:pPr>
        <w:pStyle w:val="Paragraphedeliste"/>
        <w:numPr>
          <w:ilvl w:val="0"/>
          <w:numId w:val="0"/>
        </w:numPr>
        <w:spacing w:after="0"/>
        <w:ind w:left="720"/>
        <w:jc w:val="both"/>
        <w:rPr>
          <w:rFonts w:asciiTheme="majorHAnsi" w:hAnsiTheme="majorHAnsi" w:cstheme="majorHAnsi"/>
          <w:lang w:val="fr-BE"/>
        </w:rPr>
      </w:pPr>
    </w:p>
    <w:p w14:paraId="6BF105D2" w14:textId="2C3F6513" w:rsidR="00DF6769" w:rsidRDefault="00DF6769" w:rsidP="00D76C9E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265E65">
        <w:rPr>
          <w:rFonts w:asciiTheme="majorHAnsi" w:hAnsiTheme="majorHAnsi" w:cstheme="majorHAnsi"/>
          <w:b/>
          <w:u w:val="single"/>
        </w:rPr>
        <w:t>GT Energie</w:t>
      </w:r>
      <w:r w:rsidR="00C256D2">
        <w:rPr>
          <w:rFonts w:asciiTheme="majorHAnsi" w:hAnsiTheme="majorHAnsi" w:cstheme="majorHAnsi"/>
          <w:b/>
          <w:u w:val="single"/>
        </w:rPr>
        <w:t> :</w:t>
      </w:r>
    </w:p>
    <w:p w14:paraId="1715634B" w14:textId="0D7C5218" w:rsidR="00A968C6" w:rsidRPr="00A968C6" w:rsidRDefault="00A968C6" w:rsidP="00D76C9E">
      <w:pPr>
        <w:spacing w:after="0"/>
        <w:jc w:val="both"/>
        <w:rPr>
          <w:rFonts w:asciiTheme="majorHAnsi" w:hAnsiTheme="majorHAnsi" w:cstheme="majorHAnsi"/>
        </w:rPr>
      </w:pPr>
      <w:r w:rsidRPr="00A968C6">
        <w:rPr>
          <w:rFonts w:asciiTheme="majorHAnsi" w:hAnsiTheme="majorHAnsi" w:cstheme="majorHAnsi"/>
        </w:rPr>
        <w:t>Les membres de la CLDR</w:t>
      </w:r>
      <w:r>
        <w:rPr>
          <w:rFonts w:asciiTheme="majorHAnsi" w:hAnsiTheme="majorHAnsi" w:cstheme="majorHAnsi"/>
        </w:rPr>
        <w:t xml:space="preserve"> sont invités à participer aux trois évènements que le GT a organisé : </w:t>
      </w:r>
    </w:p>
    <w:p w14:paraId="4877BCFC" w14:textId="553B3989" w:rsidR="00C256D2" w:rsidRDefault="00A968C6" w:rsidP="00D76C9E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A968C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C793A" wp14:editId="7453194D">
                <wp:simplePos x="0" y="0"/>
                <wp:positionH relativeFrom="column">
                  <wp:posOffset>1862455</wp:posOffset>
                </wp:positionH>
                <wp:positionV relativeFrom="paragraph">
                  <wp:posOffset>205105</wp:posOffset>
                </wp:positionV>
                <wp:extent cx="3594100" cy="1404620"/>
                <wp:effectExtent l="0" t="0" r="2540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9415" w14:textId="7076BEB1" w:rsidR="00A968C6" w:rsidRDefault="00A968C6">
                            <w:r>
                              <w:t xml:space="preserve">Un weekend portes ouvertes « énergie » qui se déroulera le 24 et 25 </w:t>
                            </w:r>
                            <w:r w:rsidR="00E211FD">
                              <w:t xml:space="preserve">septembre </w:t>
                            </w:r>
                          </w:p>
                          <w:p w14:paraId="167E7308" w14:textId="669310E1" w:rsidR="00E211FD" w:rsidRDefault="00E211FD">
                            <w:r>
                              <w:t>Une conférence sur l’énergie vert produite localement le 24 octobre</w:t>
                            </w:r>
                          </w:p>
                          <w:p w14:paraId="32FB7848" w14:textId="28F0468B" w:rsidR="00E211FD" w:rsidRDefault="00E211FD">
                            <w:r>
                              <w:t xml:space="preserve">Un Escape Game réalisé par la MJ23, sur base du contenu et de l’idée du GT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C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6.65pt;margin-top:16.15pt;width:28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">
                <v:textbox style="mso-fit-shape-to-text:t">
                  <w:txbxContent>
                    <w:p w14:paraId="70149415" w14:textId="7076BEB1" w:rsidR="00A968C6" w:rsidRDefault="00A968C6">
                      <w:r>
                        <w:t xml:space="preserve">Un weekend portes ouvertes « énergie » qui se déroulera le 24 et 25 </w:t>
                      </w:r>
                      <w:r w:rsidR="00E211FD">
                        <w:t xml:space="preserve">septembre </w:t>
                      </w:r>
                    </w:p>
                    <w:p w14:paraId="167E7308" w14:textId="669310E1" w:rsidR="00E211FD" w:rsidRDefault="00E211FD">
                      <w:r>
                        <w:t>Une conférence sur l’énergie vert produite localement le 24 octobre</w:t>
                      </w:r>
                    </w:p>
                    <w:p w14:paraId="32FB7848" w14:textId="28F0468B" w:rsidR="00E211FD" w:rsidRDefault="00E211FD">
                      <w:r>
                        <w:t xml:space="preserve">Un Escape Game réalisé par la MJ23, sur base du contenu et de l’idée du GT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</w:rPr>
        <w:drawing>
          <wp:inline distT="0" distB="0" distL="0" distR="0" wp14:anchorId="1222A76C" wp14:editId="112DFC94">
            <wp:extent cx="1458015" cy="206160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78" cy="2093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B0CF1" w14:textId="333532DA" w:rsidR="004614A5" w:rsidRPr="004614A5" w:rsidRDefault="004614A5" w:rsidP="00D76C9E">
      <w:pPr>
        <w:spacing w:after="0"/>
        <w:jc w:val="both"/>
        <w:rPr>
          <w:rFonts w:asciiTheme="majorHAnsi" w:hAnsiTheme="majorHAnsi" w:cstheme="majorHAnsi"/>
        </w:rPr>
      </w:pPr>
      <w:r w:rsidRPr="004614A5">
        <w:rPr>
          <w:rFonts w:asciiTheme="majorHAnsi" w:hAnsiTheme="majorHAnsi" w:cstheme="majorHAnsi"/>
        </w:rPr>
        <w:t>Les membres de la CLDR sont également invités à diffuser cette information dans leur réseau.</w:t>
      </w:r>
    </w:p>
    <w:p w14:paraId="3F98109C" w14:textId="77777777" w:rsidR="00177345" w:rsidRPr="00265E65" w:rsidRDefault="00177345" w:rsidP="00D76C9E">
      <w:pPr>
        <w:spacing w:after="0"/>
        <w:jc w:val="both"/>
        <w:rPr>
          <w:rFonts w:asciiTheme="majorHAnsi" w:hAnsiTheme="majorHAnsi" w:cstheme="majorHAnsi"/>
        </w:rPr>
      </w:pPr>
    </w:p>
    <w:p w14:paraId="33379BD9" w14:textId="44526CDE" w:rsidR="002704FF" w:rsidRPr="00265E65" w:rsidRDefault="004614DE" w:rsidP="00D76C9E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265E65">
        <w:rPr>
          <w:rFonts w:asciiTheme="majorHAnsi" w:hAnsiTheme="majorHAnsi" w:cstheme="majorHAnsi"/>
          <w:b/>
          <w:u w:val="single"/>
        </w:rPr>
        <w:t>Agenda</w:t>
      </w:r>
      <w:r w:rsidR="007C4F6A" w:rsidRPr="00265E65">
        <w:rPr>
          <w:rFonts w:asciiTheme="majorHAnsi" w:hAnsiTheme="majorHAnsi" w:cstheme="majorHAnsi"/>
          <w:b/>
          <w:u w:val="single"/>
        </w:rPr>
        <w:t xml:space="preserve"> des prochaines réunions : </w:t>
      </w:r>
    </w:p>
    <w:p w14:paraId="230B10A1" w14:textId="373D10C1" w:rsidR="007734FB" w:rsidRPr="00265E65" w:rsidRDefault="007734FB" w:rsidP="005B14BC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265E65">
        <w:rPr>
          <w:rFonts w:asciiTheme="majorHAnsi" w:hAnsiTheme="majorHAnsi" w:cstheme="majorHAnsi"/>
        </w:rPr>
        <w:t>GT M</w:t>
      </w:r>
      <w:r w:rsidR="003C2E74">
        <w:rPr>
          <w:rFonts w:asciiTheme="majorHAnsi" w:hAnsiTheme="majorHAnsi" w:cstheme="majorHAnsi"/>
        </w:rPr>
        <w:t xml:space="preserve">obilité </w:t>
      </w:r>
      <w:r w:rsidRPr="00265E65">
        <w:rPr>
          <w:rFonts w:asciiTheme="majorHAnsi" w:hAnsiTheme="majorHAnsi" w:cstheme="majorHAnsi"/>
        </w:rPr>
        <w:t xml:space="preserve">: </w:t>
      </w:r>
      <w:r w:rsidR="0052743D">
        <w:rPr>
          <w:rFonts w:asciiTheme="majorHAnsi" w:hAnsiTheme="majorHAnsi" w:cstheme="majorHAnsi"/>
        </w:rPr>
        <w:t>mardi</w:t>
      </w:r>
      <w:r w:rsidRPr="00265E65">
        <w:rPr>
          <w:rFonts w:asciiTheme="majorHAnsi" w:hAnsiTheme="majorHAnsi" w:cstheme="majorHAnsi"/>
        </w:rPr>
        <w:t xml:space="preserve"> </w:t>
      </w:r>
      <w:r w:rsidR="003C2E74">
        <w:rPr>
          <w:rFonts w:asciiTheme="majorHAnsi" w:hAnsiTheme="majorHAnsi" w:cstheme="majorHAnsi"/>
        </w:rPr>
        <w:t>20 septembre</w:t>
      </w:r>
      <w:r w:rsidRPr="00265E65">
        <w:rPr>
          <w:rFonts w:asciiTheme="majorHAnsi" w:hAnsiTheme="majorHAnsi" w:cstheme="majorHAnsi"/>
        </w:rPr>
        <w:t xml:space="preserve"> 2022, 20h</w:t>
      </w:r>
    </w:p>
    <w:p w14:paraId="7A89ADED" w14:textId="49DCDEBD" w:rsidR="007734FB" w:rsidRDefault="007734FB" w:rsidP="005B14BC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265E65">
        <w:rPr>
          <w:rFonts w:asciiTheme="majorHAnsi" w:hAnsiTheme="majorHAnsi" w:cstheme="majorHAnsi"/>
        </w:rPr>
        <w:t>GT M</w:t>
      </w:r>
      <w:r w:rsidR="003C2E74">
        <w:rPr>
          <w:rFonts w:asciiTheme="majorHAnsi" w:hAnsiTheme="majorHAnsi" w:cstheme="majorHAnsi"/>
        </w:rPr>
        <w:t>ultilinguisme</w:t>
      </w:r>
      <w:r w:rsidRPr="00265E65">
        <w:rPr>
          <w:rFonts w:asciiTheme="majorHAnsi" w:hAnsiTheme="majorHAnsi" w:cstheme="majorHAnsi"/>
        </w:rPr>
        <w:t xml:space="preserve"> : jeudi</w:t>
      </w:r>
      <w:r w:rsidR="003C2E74">
        <w:rPr>
          <w:rFonts w:asciiTheme="majorHAnsi" w:hAnsiTheme="majorHAnsi" w:cstheme="majorHAnsi"/>
        </w:rPr>
        <w:t xml:space="preserve"> 22 septembre</w:t>
      </w:r>
      <w:r w:rsidRPr="00265E65">
        <w:rPr>
          <w:rFonts w:asciiTheme="majorHAnsi" w:hAnsiTheme="majorHAnsi" w:cstheme="majorHAnsi"/>
        </w:rPr>
        <w:t xml:space="preserve"> 2022, 20h</w:t>
      </w:r>
    </w:p>
    <w:p w14:paraId="383D1FEE" w14:textId="77777777" w:rsidR="003C2E74" w:rsidRPr="003C2E74" w:rsidRDefault="003C2E74" w:rsidP="003C2E74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</w:rPr>
      </w:pPr>
      <w:r w:rsidRPr="003C2E74">
        <w:rPr>
          <w:rFonts w:asciiTheme="majorHAnsi" w:hAnsiTheme="majorHAnsi" w:cstheme="majorHAnsi"/>
        </w:rPr>
        <w:t>GT Propreté : jeudi 29 septembre 2022, 20h</w:t>
      </w:r>
    </w:p>
    <w:p w14:paraId="0EE25B35" w14:textId="08C955C9" w:rsidR="007734FB" w:rsidRPr="00265E65" w:rsidRDefault="007734FB" w:rsidP="005B14BC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265E65">
        <w:rPr>
          <w:rFonts w:asciiTheme="majorHAnsi" w:hAnsiTheme="majorHAnsi" w:cstheme="majorHAnsi"/>
        </w:rPr>
        <w:t xml:space="preserve">GT Energie : jeudi </w:t>
      </w:r>
      <w:r w:rsidR="003C2E74">
        <w:rPr>
          <w:rFonts w:asciiTheme="majorHAnsi" w:hAnsiTheme="majorHAnsi" w:cstheme="majorHAnsi"/>
        </w:rPr>
        <w:t>6 octobre</w:t>
      </w:r>
      <w:r w:rsidRPr="00265E65">
        <w:rPr>
          <w:rFonts w:asciiTheme="majorHAnsi" w:hAnsiTheme="majorHAnsi" w:cstheme="majorHAnsi"/>
        </w:rPr>
        <w:t xml:space="preserve"> 2022, 20h</w:t>
      </w:r>
    </w:p>
    <w:p w14:paraId="574BDA98" w14:textId="77777777" w:rsidR="007549A2" w:rsidRPr="00265E65" w:rsidRDefault="007549A2" w:rsidP="00265E65">
      <w:pPr>
        <w:pStyle w:val="Paragraphedeliste"/>
        <w:numPr>
          <w:ilvl w:val="0"/>
          <w:numId w:val="0"/>
        </w:numPr>
        <w:spacing w:after="0"/>
        <w:ind w:left="644"/>
        <w:jc w:val="both"/>
        <w:rPr>
          <w:rFonts w:asciiTheme="majorHAnsi" w:hAnsiTheme="majorHAnsi" w:cstheme="majorHAnsi"/>
        </w:rPr>
      </w:pPr>
    </w:p>
    <w:p w14:paraId="16F65E61" w14:textId="74D9F71A" w:rsidR="00065F33" w:rsidRPr="00265E65" w:rsidRDefault="00A968C6" w:rsidP="006347AE">
      <w:pPr>
        <w:pStyle w:val="Titre1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Mini PCDR :</w:t>
      </w:r>
    </w:p>
    <w:p w14:paraId="55CB7C40" w14:textId="0D66A575" w:rsidR="00E211FD" w:rsidRPr="003C2E74" w:rsidRDefault="00E211FD" w:rsidP="00E211FD">
      <w:pPr>
        <w:pStyle w:val="Paragraphedeliste"/>
        <w:numPr>
          <w:ilvl w:val="0"/>
          <w:numId w:val="48"/>
        </w:numPr>
        <w:tabs>
          <w:tab w:val="left" w:pos="1100"/>
        </w:tabs>
        <w:spacing w:after="0"/>
        <w:jc w:val="both"/>
        <w:rPr>
          <w:rFonts w:asciiTheme="majorHAnsi" w:hAnsiTheme="majorHAnsi" w:cstheme="majorHAnsi"/>
        </w:rPr>
      </w:pPr>
      <w:r w:rsidRPr="00E211FD">
        <w:rPr>
          <w:rFonts w:asciiTheme="majorHAnsi" w:hAnsiTheme="majorHAnsi" w:cstheme="majorHAnsi"/>
          <w:b/>
        </w:rPr>
        <w:t>I</w:t>
      </w:r>
      <w:r w:rsidRPr="003C2E74">
        <w:rPr>
          <w:rFonts w:asciiTheme="majorHAnsi" w:hAnsiTheme="majorHAnsi" w:cstheme="majorHAnsi"/>
        </w:rPr>
        <w:t xml:space="preserve">nfo à la population sur le PCDR : donner une vue globale de l’ODR à la population : ce qui est déjà fait et </w:t>
      </w:r>
      <w:r w:rsidR="0052743D">
        <w:rPr>
          <w:rFonts w:asciiTheme="majorHAnsi" w:hAnsiTheme="majorHAnsi" w:cstheme="majorHAnsi"/>
        </w:rPr>
        <w:t>l</w:t>
      </w:r>
      <w:r w:rsidRPr="003C2E74">
        <w:rPr>
          <w:rFonts w:asciiTheme="majorHAnsi" w:hAnsiTheme="majorHAnsi" w:cstheme="majorHAnsi"/>
        </w:rPr>
        <w:t xml:space="preserve">es projets à venir </w:t>
      </w:r>
    </w:p>
    <w:p w14:paraId="50144A74" w14:textId="77777777" w:rsidR="00A96374" w:rsidRPr="003C2E74" w:rsidRDefault="00A96374" w:rsidP="00A96374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</w:rPr>
      </w:pPr>
      <w:r w:rsidRPr="003C2E74">
        <w:rPr>
          <w:rFonts w:asciiTheme="majorHAnsi" w:hAnsiTheme="majorHAnsi" w:cstheme="majorHAnsi"/>
        </w:rPr>
        <w:t>Mini-PCDR</w:t>
      </w:r>
      <w:r w:rsidR="00E211FD" w:rsidRPr="003C2E74">
        <w:rPr>
          <w:rFonts w:asciiTheme="majorHAnsi" w:hAnsiTheme="majorHAnsi" w:cstheme="majorHAnsi"/>
        </w:rPr>
        <w:t xml:space="preserve"> virtuel</w:t>
      </w:r>
      <w:r w:rsidRPr="003C2E74">
        <w:rPr>
          <w:rFonts w:asciiTheme="majorHAnsi" w:hAnsiTheme="majorHAnsi" w:cstheme="majorHAnsi"/>
        </w:rPr>
        <w:t xml:space="preserve"> (site communal + site « je participe à Gouvy » + Pages FB)</w:t>
      </w:r>
      <w:r w:rsidR="00E211FD" w:rsidRPr="003C2E74">
        <w:rPr>
          <w:rFonts w:asciiTheme="majorHAnsi" w:hAnsiTheme="majorHAnsi" w:cstheme="majorHAnsi"/>
        </w:rPr>
        <w:t xml:space="preserve"> </w:t>
      </w:r>
      <w:r w:rsidRPr="003C2E74">
        <w:rPr>
          <w:rFonts w:asciiTheme="majorHAnsi" w:hAnsiTheme="majorHAnsi" w:cstheme="majorHAnsi"/>
        </w:rPr>
        <w:t>+</w:t>
      </w:r>
      <w:r w:rsidR="00E211FD" w:rsidRPr="003C2E74">
        <w:rPr>
          <w:rFonts w:asciiTheme="majorHAnsi" w:hAnsiTheme="majorHAnsi" w:cstheme="majorHAnsi"/>
        </w:rPr>
        <w:t xml:space="preserve"> possibilité d’obtenir une version papier sur demande.</w:t>
      </w:r>
      <w:r w:rsidRPr="003C2E74">
        <w:t xml:space="preserve"> </w:t>
      </w:r>
    </w:p>
    <w:p w14:paraId="762D33C9" w14:textId="538FD612" w:rsidR="00A96374" w:rsidRPr="003C2E74" w:rsidRDefault="00A96374" w:rsidP="00A96374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</w:rPr>
      </w:pPr>
      <w:r w:rsidRPr="003C2E74">
        <w:rPr>
          <w:rFonts w:asciiTheme="majorHAnsi" w:hAnsiTheme="majorHAnsi" w:cstheme="majorHAnsi"/>
        </w:rPr>
        <w:lastRenderedPageBreak/>
        <w:t>Pas d’impression pour un toutes-boites (coût financier et environnemental)</w:t>
      </w:r>
    </w:p>
    <w:p w14:paraId="143284C7" w14:textId="01D4C935" w:rsidR="00E211FD" w:rsidRPr="003C2E74" w:rsidRDefault="00E211FD" w:rsidP="007B5F34">
      <w:pPr>
        <w:pStyle w:val="Paragraphedeliste"/>
        <w:numPr>
          <w:ilvl w:val="0"/>
          <w:numId w:val="48"/>
        </w:numPr>
        <w:tabs>
          <w:tab w:val="left" w:pos="1100"/>
        </w:tabs>
        <w:spacing w:after="0"/>
        <w:jc w:val="both"/>
        <w:rPr>
          <w:rFonts w:asciiTheme="majorHAnsi" w:hAnsiTheme="majorHAnsi" w:cstheme="majorHAnsi"/>
        </w:rPr>
      </w:pPr>
      <w:r w:rsidRPr="003C2E74">
        <w:rPr>
          <w:rFonts w:asciiTheme="majorHAnsi" w:hAnsiTheme="majorHAnsi" w:cstheme="majorHAnsi"/>
        </w:rPr>
        <w:t>Contenu : Anne a défini le contenu pour la plupart des défis. Il reste à trouver des membres des GTs qui seront d’accord de témoigner sur les différent</w:t>
      </w:r>
      <w:r w:rsidR="0052743D">
        <w:rPr>
          <w:rFonts w:asciiTheme="majorHAnsi" w:hAnsiTheme="majorHAnsi" w:cstheme="majorHAnsi"/>
        </w:rPr>
        <w:t>e</w:t>
      </w:r>
      <w:r w:rsidRPr="003C2E74">
        <w:rPr>
          <w:rFonts w:asciiTheme="majorHAnsi" w:hAnsiTheme="majorHAnsi" w:cstheme="majorHAnsi"/>
        </w:rPr>
        <w:t xml:space="preserve">s </w:t>
      </w:r>
      <w:r w:rsidR="0052743D">
        <w:rPr>
          <w:rFonts w:asciiTheme="majorHAnsi" w:hAnsiTheme="majorHAnsi" w:cstheme="majorHAnsi"/>
        </w:rPr>
        <w:t>thématiques</w:t>
      </w:r>
      <w:r w:rsidRPr="003C2E74">
        <w:rPr>
          <w:rFonts w:asciiTheme="majorHAnsi" w:hAnsiTheme="majorHAnsi" w:cstheme="majorHAnsi"/>
        </w:rPr>
        <w:t>.</w:t>
      </w:r>
    </w:p>
    <w:p w14:paraId="073E0A0C" w14:textId="3B976E4D" w:rsidR="00E211FD" w:rsidRPr="003C2E74" w:rsidRDefault="00E211FD" w:rsidP="00E211FD">
      <w:pPr>
        <w:pStyle w:val="Paragraphedeliste"/>
        <w:numPr>
          <w:ilvl w:val="0"/>
          <w:numId w:val="42"/>
        </w:numPr>
        <w:tabs>
          <w:tab w:val="left" w:pos="1100"/>
        </w:tabs>
        <w:spacing w:after="0"/>
        <w:jc w:val="both"/>
        <w:rPr>
          <w:rFonts w:asciiTheme="majorHAnsi" w:hAnsiTheme="majorHAnsi" w:cstheme="majorHAnsi"/>
        </w:rPr>
      </w:pPr>
      <w:r w:rsidRPr="0052743D">
        <w:rPr>
          <w:rFonts w:asciiTheme="majorHAnsi" w:hAnsiTheme="majorHAnsi" w:cstheme="majorHAnsi"/>
          <w:b/>
        </w:rPr>
        <w:t>La CLDR propose</w:t>
      </w:r>
      <w:r w:rsidRPr="003C2E74">
        <w:rPr>
          <w:rFonts w:asciiTheme="majorHAnsi" w:hAnsiTheme="majorHAnsi" w:cstheme="majorHAnsi"/>
        </w:rPr>
        <w:t xml:space="preserve"> qu’un point soit mis à l’ODJ des prochains GTs. Un texte « témoignage » par défi pourrait être rédigé </w:t>
      </w:r>
      <w:r w:rsidR="007C1FC1" w:rsidRPr="003C2E74">
        <w:rPr>
          <w:rFonts w:asciiTheme="majorHAnsi" w:hAnsiTheme="majorHAnsi" w:cstheme="majorHAnsi"/>
        </w:rPr>
        <w:t xml:space="preserve">en groupe </w:t>
      </w:r>
      <w:r w:rsidRPr="003C2E74">
        <w:rPr>
          <w:rFonts w:asciiTheme="majorHAnsi" w:hAnsiTheme="majorHAnsi" w:cstheme="majorHAnsi"/>
        </w:rPr>
        <w:t>+ des photos prises avec les membres présents</w:t>
      </w:r>
      <w:r w:rsidR="007C1FC1" w:rsidRPr="003C2E74">
        <w:rPr>
          <w:rFonts w:asciiTheme="majorHAnsi" w:hAnsiTheme="majorHAnsi" w:cstheme="majorHAnsi"/>
        </w:rPr>
        <w:t xml:space="preserve"> lors des</w:t>
      </w:r>
      <w:r w:rsidR="0052743D">
        <w:rPr>
          <w:rFonts w:asciiTheme="majorHAnsi" w:hAnsiTheme="majorHAnsi" w:cstheme="majorHAnsi"/>
        </w:rPr>
        <w:t xml:space="preserve"> prochaines réunions de</w:t>
      </w:r>
      <w:r w:rsidR="007C1FC1" w:rsidRPr="003C2E74">
        <w:rPr>
          <w:rFonts w:asciiTheme="majorHAnsi" w:hAnsiTheme="majorHAnsi" w:cstheme="majorHAnsi"/>
        </w:rPr>
        <w:t xml:space="preserve"> </w:t>
      </w:r>
      <w:proofErr w:type="spellStart"/>
      <w:r w:rsidR="007C1FC1" w:rsidRPr="003C2E74">
        <w:rPr>
          <w:rFonts w:asciiTheme="majorHAnsi" w:hAnsiTheme="majorHAnsi" w:cstheme="majorHAnsi"/>
        </w:rPr>
        <w:t>GTs</w:t>
      </w:r>
      <w:proofErr w:type="spellEnd"/>
      <w:r w:rsidRPr="003C2E74">
        <w:rPr>
          <w:rFonts w:asciiTheme="majorHAnsi" w:hAnsiTheme="majorHAnsi" w:cstheme="majorHAnsi"/>
        </w:rPr>
        <w:t xml:space="preserve">. </w:t>
      </w:r>
    </w:p>
    <w:p w14:paraId="6B77C82D" w14:textId="33316973" w:rsidR="00E211FD" w:rsidRPr="00E211FD" w:rsidRDefault="00E211FD" w:rsidP="00E211FD">
      <w:pPr>
        <w:tabs>
          <w:tab w:val="left" w:pos="1100"/>
        </w:tabs>
        <w:spacing w:after="0"/>
        <w:jc w:val="both"/>
        <w:rPr>
          <w:rFonts w:asciiTheme="majorHAnsi" w:hAnsiTheme="majorHAnsi" w:cstheme="majorHAnsi"/>
          <w:b/>
        </w:rPr>
      </w:pPr>
    </w:p>
    <w:p w14:paraId="408756AB" w14:textId="7CB4F751" w:rsidR="00065F33" w:rsidRPr="00A968C6" w:rsidRDefault="002845B3" w:rsidP="00B276F3">
      <w:pPr>
        <w:pStyle w:val="Titre1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Information : appel à projet « Cœur de village »</w:t>
      </w:r>
      <w:r w:rsidR="00065F33" w:rsidRPr="00A968C6">
        <w:rPr>
          <w:rFonts w:asciiTheme="majorHAnsi" w:hAnsiTheme="majorHAnsi" w:cstheme="majorHAnsi"/>
          <w:sz w:val="22"/>
        </w:rPr>
        <w:t xml:space="preserve"> </w:t>
      </w:r>
    </w:p>
    <w:p w14:paraId="6826BED3" w14:textId="4BFC8167" w:rsidR="00D45122" w:rsidRDefault="00D45122" w:rsidP="00D45122">
      <w:pPr>
        <w:pStyle w:val="Paragraphedeliste"/>
        <w:numPr>
          <w:ilvl w:val="0"/>
          <w:numId w:val="0"/>
        </w:numPr>
        <w:spacing w:after="0"/>
        <w:ind w:left="720"/>
        <w:jc w:val="both"/>
        <w:rPr>
          <w:rFonts w:asciiTheme="majorHAnsi" w:hAnsiTheme="majorHAnsi" w:cstheme="majorHAnsi"/>
        </w:rPr>
      </w:pPr>
    </w:p>
    <w:p w14:paraId="30FD24FC" w14:textId="233055B6" w:rsidR="002845B3" w:rsidRDefault="002845B3" w:rsidP="00D45122">
      <w:pPr>
        <w:pStyle w:val="Paragraphedeliste"/>
        <w:numPr>
          <w:ilvl w:val="0"/>
          <w:numId w:val="0"/>
        </w:numPr>
        <w:spacing w:after="0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 appel à projet a été lancé par le Ministre Borsu concernant l’aménagement de « Cœurs de village » pour les communes rurales. Les délais étaient très courts. La commune a rempli le dossier sur base d’une fiche-projet présente dans le PCDR. </w:t>
      </w:r>
    </w:p>
    <w:p w14:paraId="400E3D89" w14:textId="693B3289" w:rsidR="002845B3" w:rsidRPr="002D3AE7" w:rsidRDefault="002D3AE7" w:rsidP="00371CF3">
      <w:pPr>
        <w:pStyle w:val="Paragraphedeliste"/>
        <w:spacing w:after="0"/>
        <w:ind w:left="720"/>
        <w:jc w:val="both"/>
        <w:rPr>
          <w:rFonts w:asciiTheme="majorHAnsi" w:hAnsiTheme="majorHAnsi" w:cstheme="majorHAnsi"/>
        </w:rPr>
      </w:pPr>
      <w:r w:rsidRPr="002D3AE7">
        <w:rPr>
          <w:rFonts w:asciiTheme="majorHAnsi" w:hAnsiTheme="majorHAnsi" w:cstheme="majorHAnsi"/>
        </w:rPr>
        <w:t>F</w:t>
      </w:r>
      <w:r w:rsidR="002845B3" w:rsidRPr="002D3AE7">
        <w:rPr>
          <w:rFonts w:asciiTheme="majorHAnsi" w:hAnsiTheme="majorHAnsi" w:cstheme="majorHAnsi"/>
        </w:rPr>
        <w:t>iche L3.17 du PCDR « Création d’une place à Beho ». (</w:t>
      </w:r>
      <w:r>
        <w:rPr>
          <w:rFonts w:asciiTheme="majorHAnsi" w:hAnsiTheme="majorHAnsi" w:cstheme="majorHAnsi"/>
        </w:rPr>
        <w:t>p</w:t>
      </w:r>
      <w:r w:rsidR="002845B3" w:rsidRPr="002D3AE7">
        <w:rPr>
          <w:rFonts w:asciiTheme="majorHAnsi" w:hAnsiTheme="majorHAnsi" w:cstheme="majorHAnsi"/>
        </w:rPr>
        <w:t>étanque - aire de jeu – parking – jardins sur hauteur</w:t>
      </w:r>
      <w:r>
        <w:rPr>
          <w:rFonts w:asciiTheme="majorHAnsi" w:hAnsiTheme="majorHAnsi" w:cstheme="majorHAnsi"/>
        </w:rPr>
        <w:t>…</w:t>
      </w:r>
      <w:r w:rsidR="002845B3" w:rsidRPr="002D3AE7">
        <w:rPr>
          <w:rFonts w:asciiTheme="majorHAnsi" w:hAnsiTheme="majorHAnsi" w:cstheme="majorHAnsi"/>
        </w:rPr>
        <w:t>)</w:t>
      </w:r>
    </w:p>
    <w:p w14:paraId="7D5B885B" w14:textId="47973352" w:rsidR="002845B3" w:rsidRPr="002845B3" w:rsidRDefault="002D3AE7" w:rsidP="002845B3">
      <w:pPr>
        <w:pStyle w:val="Paragraphedeliste"/>
        <w:spacing w:after="0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 projet répondait à la plupart des critères présents dans l’appel à projet</w:t>
      </w:r>
      <w:r w:rsidR="002845B3" w:rsidRPr="002845B3">
        <w:rPr>
          <w:rFonts w:asciiTheme="majorHAnsi" w:hAnsiTheme="majorHAnsi" w:cstheme="majorHAnsi"/>
        </w:rPr>
        <w:t xml:space="preserve"> : lieu convivial, mise en valeur du cadre bâti</w:t>
      </w:r>
      <w:r>
        <w:rPr>
          <w:rFonts w:asciiTheme="majorHAnsi" w:hAnsiTheme="majorHAnsi" w:cstheme="majorHAnsi"/>
        </w:rPr>
        <w:t xml:space="preserve">, espace </w:t>
      </w:r>
      <w:r w:rsidR="002845B3" w:rsidRPr="002845B3">
        <w:rPr>
          <w:rFonts w:asciiTheme="majorHAnsi" w:hAnsiTheme="majorHAnsi" w:cstheme="majorHAnsi"/>
        </w:rPr>
        <w:t>polyvalent, modulable…</w:t>
      </w:r>
    </w:p>
    <w:p w14:paraId="3B8B1839" w14:textId="2AE1CE3B" w:rsidR="002845B3" w:rsidRDefault="002D3AE7" w:rsidP="002845B3">
      <w:pPr>
        <w:pStyle w:val="Paragraphedeliste"/>
        <w:spacing w:after="0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L’auteur de projet </w:t>
      </w:r>
      <w:r w:rsidR="002845B3" w:rsidRPr="002845B3">
        <w:rPr>
          <w:rFonts w:asciiTheme="majorHAnsi" w:hAnsiTheme="majorHAnsi" w:cstheme="majorHAnsi"/>
        </w:rPr>
        <w:t xml:space="preserve">a eu le temps de faire une esquisse. </w:t>
      </w:r>
      <w:r>
        <w:rPr>
          <w:rFonts w:asciiTheme="majorHAnsi" w:hAnsiTheme="majorHAnsi" w:cstheme="majorHAnsi"/>
        </w:rPr>
        <w:t>Le dossier a été rendu le 15 septembre.</w:t>
      </w:r>
    </w:p>
    <w:p w14:paraId="33B17DAF" w14:textId="77777777" w:rsidR="00D72940" w:rsidRPr="002845B3" w:rsidRDefault="00D72940" w:rsidP="00D72940">
      <w:pPr>
        <w:pStyle w:val="Paragraphedeliste"/>
        <w:numPr>
          <w:ilvl w:val="0"/>
          <w:numId w:val="0"/>
        </w:numPr>
        <w:spacing w:after="0"/>
        <w:ind w:left="720"/>
        <w:jc w:val="both"/>
        <w:rPr>
          <w:rFonts w:asciiTheme="majorHAnsi" w:hAnsiTheme="majorHAnsi" w:cstheme="majorHAnsi"/>
        </w:rPr>
      </w:pPr>
    </w:p>
    <w:p w14:paraId="771EFEC6" w14:textId="76656508" w:rsidR="00E902A3" w:rsidRPr="00265E65" w:rsidRDefault="00D72940" w:rsidP="00D72940">
      <w:pPr>
        <w:pStyle w:val="Titre1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Divers</w:t>
      </w:r>
    </w:p>
    <w:p w14:paraId="251B7ED5" w14:textId="77777777" w:rsidR="00D72940" w:rsidRDefault="00D72940" w:rsidP="00E902A3">
      <w:pPr>
        <w:spacing w:after="0"/>
        <w:jc w:val="both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96ECACC" w14:textId="3B2F6AA8" w:rsidR="00E902A3" w:rsidRDefault="00E902A3" w:rsidP="00E902A3">
      <w:pPr>
        <w:spacing w:after="0"/>
        <w:jc w:val="both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265E65">
        <w:rPr>
          <w:rFonts w:asciiTheme="majorHAnsi" w:hAnsiTheme="majorHAnsi" w:cstheme="majorHAnsi"/>
          <w:b/>
          <w:color w:val="0070C0"/>
          <w:sz w:val="28"/>
          <w:szCs w:val="28"/>
        </w:rPr>
        <w:t>La PROCHAINE CLDR est fixée le jeudi 19</w:t>
      </w:r>
      <w:r w:rsidR="00A96374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janvier 2023.</w:t>
      </w:r>
    </w:p>
    <w:p w14:paraId="5182E91F" w14:textId="46BE84CA" w:rsidR="002845B3" w:rsidRPr="002845B3" w:rsidRDefault="002845B3" w:rsidP="002845B3">
      <w:pPr>
        <w:pStyle w:val="Paragraphedeliste"/>
        <w:numPr>
          <w:ilvl w:val="0"/>
          <w:numId w:val="42"/>
        </w:numPr>
        <w:spacing w:after="0"/>
        <w:jc w:val="both"/>
        <w:rPr>
          <w:rFonts w:asciiTheme="majorHAnsi" w:hAnsiTheme="majorHAnsi" w:cstheme="majorHAnsi"/>
        </w:rPr>
      </w:pPr>
      <w:r w:rsidRPr="002845B3">
        <w:rPr>
          <w:rFonts w:asciiTheme="majorHAnsi" w:hAnsiTheme="majorHAnsi" w:cstheme="majorHAnsi"/>
        </w:rPr>
        <w:t>Suggestion conviviale : vin chaud pour la CLDR du 19 janvier 2023 ou souper (auberge espagnole) en juin 2023.</w:t>
      </w:r>
    </w:p>
    <w:p w14:paraId="121A78C0" w14:textId="77777777" w:rsidR="00E902A3" w:rsidRPr="00265E65" w:rsidRDefault="00E902A3" w:rsidP="00E902A3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5173C" w:rsidRPr="00D72940" w14:paraId="4AB28F32" w14:textId="77777777" w:rsidTr="0005173C">
        <w:tc>
          <w:tcPr>
            <w:tcW w:w="9515" w:type="dxa"/>
          </w:tcPr>
          <w:p w14:paraId="69F13D64" w14:textId="66CD1618" w:rsidR="00CF274C" w:rsidRPr="00265E65" w:rsidRDefault="008E0F10" w:rsidP="00D76C9E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fr-BE"/>
              </w:rPr>
            </w:pPr>
            <w:r w:rsidRPr="00265E65">
              <w:rPr>
                <w:rFonts w:asciiTheme="majorHAnsi" w:hAnsiTheme="majorHAnsi" w:cstheme="majorHAnsi"/>
                <w:lang w:val="fr-BE"/>
              </w:rPr>
              <w:t>Le PowerP</w:t>
            </w:r>
            <w:r w:rsidR="0005173C" w:rsidRPr="00265E65">
              <w:rPr>
                <w:rFonts w:asciiTheme="majorHAnsi" w:hAnsiTheme="majorHAnsi" w:cstheme="majorHAnsi"/>
                <w:lang w:val="fr-BE"/>
              </w:rPr>
              <w:t>oint présenté en réunion et les autres documents sont disponibles sur le site interne</w:t>
            </w:r>
            <w:r w:rsidR="00600D59" w:rsidRPr="00265E65">
              <w:rPr>
                <w:rFonts w:asciiTheme="majorHAnsi" w:hAnsiTheme="majorHAnsi" w:cstheme="majorHAnsi"/>
                <w:lang w:val="fr-BE"/>
              </w:rPr>
              <w:t xml:space="preserve">t : </w:t>
            </w:r>
          </w:p>
          <w:p w14:paraId="777C5CDD" w14:textId="173037D7" w:rsidR="00CF274C" w:rsidRDefault="00833EB6" w:rsidP="00D76C9E">
            <w:pPr>
              <w:spacing w:after="0" w:line="240" w:lineRule="auto"/>
              <w:jc w:val="both"/>
              <w:rPr>
                <w:rStyle w:val="Lienhypertexte"/>
                <w:rFonts w:asciiTheme="majorHAnsi" w:hAnsiTheme="majorHAnsi" w:cstheme="majorHAnsi"/>
                <w:lang w:val="fr-BE"/>
              </w:rPr>
            </w:pPr>
            <w:hyperlink r:id="rId10" w:history="1">
              <w:r w:rsidR="00CF274C" w:rsidRPr="00265E65">
                <w:rPr>
                  <w:rStyle w:val="Lienhypertexte"/>
                  <w:rFonts w:asciiTheme="majorHAnsi" w:hAnsiTheme="majorHAnsi" w:cstheme="majorHAnsi"/>
                  <w:lang w:val="fr-BE"/>
                </w:rPr>
                <w:t>www.jeparticipeagouvy.info</w:t>
              </w:r>
            </w:hyperlink>
          </w:p>
          <w:p w14:paraId="2FDAE3A9" w14:textId="77777777" w:rsidR="002E7C26" w:rsidRPr="00265E65" w:rsidRDefault="002E7C26" w:rsidP="00D76C9E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fr-BE"/>
              </w:rPr>
            </w:pPr>
          </w:p>
          <w:p w14:paraId="6124E8EE" w14:textId="7B5C98D7" w:rsidR="0005173C" w:rsidRDefault="0005173C" w:rsidP="00D76C9E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fr-BE"/>
              </w:rPr>
            </w:pPr>
            <w:r w:rsidRPr="00265E65">
              <w:rPr>
                <w:rFonts w:asciiTheme="majorHAnsi" w:hAnsiTheme="majorHAnsi" w:cstheme="majorHAnsi"/>
                <w:lang w:val="fr-BE"/>
              </w:rPr>
              <w:t>N’hésitez pas à nous contacter pour toute question.</w:t>
            </w:r>
          </w:p>
          <w:p w14:paraId="2A607721" w14:textId="77777777" w:rsidR="002E7C26" w:rsidRPr="00265E65" w:rsidRDefault="002E7C26" w:rsidP="00D76C9E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fr-BE"/>
              </w:rPr>
            </w:pPr>
          </w:p>
          <w:p w14:paraId="4EA91F97" w14:textId="51C6ECC0" w:rsidR="0005173C" w:rsidRDefault="0005173C" w:rsidP="00D76C9E">
            <w:pPr>
              <w:spacing w:after="0" w:line="240" w:lineRule="auto"/>
              <w:jc w:val="both"/>
              <w:rPr>
                <w:rStyle w:val="Lienhypertexte"/>
                <w:rFonts w:asciiTheme="majorHAnsi" w:hAnsiTheme="majorHAnsi" w:cstheme="majorHAnsi"/>
                <w:lang w:val="fr-BE"/>
              </w:rPr>
            </w:pPr>
            <w:r w:rsidRPr="00265E65">
              <w:rPr>
                <w:rFonts w:asciiTheme="majorHAnsi" w:hAnsiTheme="majorHAnsi" w:cstheme="majorHAnsi"/>
                <w:lang w:val="fr-BE"/>
              </w:rPr>
              <w:t xml:space="preserve">Administration communale : Laurence Soreil, 080/29 20 22, </w:t>
            </w:r>
            <w:hyperlink r:id="rId11" w:history="1">
              <w:r w:rsidR="00CF274C" w:rsidRPr="00265E65">
                <w:rPr>
                  <w:rStyle w:val="Lienhypertexte"/>
                  <w:rFonts w:asciiTheme="majorHAnsi" w:hAnsiTheme="majorHAnsi" w:cstheme="majorHAnsi"/>
                  <w:lang w:val="fr-BE"/>
                </w:rPr>
                <w:t>laurence.soreil@gouvy.be</w:t>
              </w:r>
            </w:hyperlink>
          </w:p>
          <w:p w14:paraId="577571B1" w14:textId="77777777" w:rsidR="002E7C26" w:rsidRPr="00265E65" w:rsidRDefault="002E7C26" w:rsidP="00D76C9E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fr-BE"/>
              </w:rPr>
            </w:pPr>
          </w:p>
          <w:p w14:paraId="492DBDFE" w14:textId="77777777" w:rsidR="0005173C" w:rsidRPr="00265E65" w:rsidRDefault="0005173C" w:rsidP="00D76C9E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fr-BE"/>
              </w:rPr>
            </w:pPr>
            <w:r w:rsidRPr="00265E65">
              <w:rPr>
                <w:rFonts w:asciiTheme="majorHAnsi" w:hAnsiTheme="majorHAnsi" w:cstheme="majorHAnsi"/>
                <w:lang w:val="fr-BE"/>
              </w:rPr>
              <w:t>Fondation Rurale de Wallonie :  3 Rue Géréon, 4950 Faymonville</w:t>
            </w:r>
          </w:p>
          <w:p w14:paraId="0164F72F" w14:textId="48E1C42C" w:rsidR="00E902A3" w:rsidRDefault="0005173C" w:rsidP="00D76C9E">
            <w:pPr>
              <w:spacing w:after="0" w:line="240" w:lineRule="auto"/>
              <w:jc w:val="both"/>
              <w:rPr>
                <w:rStyle w:val="Lienhypertexte"/>
                <w:rFonts w:asciiTheme="majorHAnsi" w:hAnsiTheme="majorHAnsi" w:cstheme="majorHAnsi"/>
                <w:lang w:val="de-DE"/>
              </w:rPr>
            </w:pPr>
            <w:r w:rsidRPr="00265E65">
              <w:rPr>
                <w:rFonts w:asciiTheme="majorHAnsi" w:hAnsiTheme="majorHAnsi" w:cstheme="majorHAnsi"/>
                <w:lang w:val="de-DE"/>
              </w:rPr>
              <w:t xml:space="preserve">Anne Klein : 080/29 11 22, a.klein@frw.be </w:t>
            </w:r>
          </w:p>
          <w:p w14:paraId="7ADEA6D1" w14:textId="4F977B60" w:rsidR="002E7C26" w:rsidRPr="00265E65" w:rsidRDefault="002E7C26" w:rsidP="00D76C9E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3F2C40F7" w14:textId="77777777" w:rsidR="00066A05" w:rsidRPr="00265E65" w:rsidRDefault="00066A05" w:rsidP="00D76C9E">
      <w:pPr>
        <w:spacing w:after="0" w:line="240" w:lineRule="auto"/>
        <w:jc w:val="both"/>
        <w:rPr>
          <w:rFonts w:asciiTheme="majorHAnsi" w:hAnsiTheme="majorHAnsi" w:cstheme="majorHAnsi"/>
          <w:b/>
          <w:lang w:val="de-DE"/>
        </w:rPr>
      </w:pPr>
      <w:r w:rsidRPr="00265E65">
        <w:rPr>
          <w:rFonts w:asciiTheme="majorHAnsi" w:hAnsiTheme="majorHAnsi" w:cstheme="majorHAnsi"/>
          <w:b/>
          <w:lang w:val="de-DE"/>
        </w:rPr>
        <w:br w:type="page"/>
      </w:r>
    </w:p>
    <w:p w14:paraId="6393A769" w14:textId="77777777" w:rsidR="00A94628" w:rsidRPr="00A94628" w:rsidRDefault="00A94628" w:rsidP="00A94628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360" w:lineRule="auto"/>
        <w:ind w:left="284" w:hanging="284"/>
        <w:jc w:val="both"/>
        <w:outlineLvl w:val="0"/>
        <w:rPr>
          <w:rFonts w:asciiTheme="majorHAnsi" w:hAnsiTheme="majorHAnsi" w:cstheme="majorHAnsi"/>
          <w:b/>
        </w:rPr>
      </w:pPr>
      <w:r w:rsidRPr="00A94628">
        <w:rPr>
          <w:rFonts w:asciiTheme="majorHAnsi" w:hAnsiTheme="majorHAnsi" w:cstheme="majorHAnsi"/>
          <w:b/>
        </w:rPr>
        <w:lastRenderedPageBreak/>
        <w:t>Annexe : liste de présences</w:t>
      </w:r>
    </w:p>
    <w:p w14:paraId="328A5E95" w14:textId="77777777" w:rsidR="00A94628" w:rsidRPr="00A94628" w:rsidRDefault="00A94628" w:rsidP="00A94628">
      <w:pPr>
        <w:spacing w:after="0"/>
        <w:contextualSpacing/>
        <w:jc w:val="both"/>
        <w:rPr>
          <w:rFonts w:asciiTheme="majorHAnsi" w:hAnsiTheme="majorHAnsi" w:cstheme="majorHAnsi"/>
        </w:rPr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23"/>
        <w:gridCol w:w="1144"/>
        <w:gridCol w:w="1900"/>
        <w:gridCol w:w="548"/>
        <w:gridCol w:w="1561"/>
        <w:gridCol w:w="1206"/>
        <w:gridCol w:w="1585"/>
      </w:tblGrid>
      <w:tr w:rsidR="00A94628" w:rsidRPr="00A94628" w14:paraId="4C19209E" w14:textId="77777777" w:rsidTr="007803D0">
        <w:trPr>
          <w:trHeight w:val="615"/>
        </w:trPr>
        <w:tc>
          <w:tcPr>
            <w:tcW w:w="98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B4224" w14:textId="4BB1788C" w:rsidR="00A94628" w:rsidRPr="00A94628" w:rsidRDefault="00A94628" w:rsidP="00A9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fr-BE" w:eastAsia="fr-BE"/>
              </w:rPr>
            </w:pPr>
            <w:r w:rsidRPr="00A94628">
              <w:rPr>
                <w:rFonts w:eastAsia="Times New Roman" w:cs="Calibri"/>
                <w:color w:val="000000"/>
                <w:sz w:val="32"/>
                <w:szCs w:val="32"/>
                <w:lang w:val="fr-BE" w:eastAsia="fr-BE"/>
              </w:rPr>
              <w:t>CLDR 1</w:t>
            </w:r>
            <w:r>
              <w:rPr>
                <w:rFonts w:eastAsia="Times New Roman" w:cs="Calibri"/>
                <w:color w:val="000000"/>
                <w:sz w:val="32"/>
                <w:szCs w:val="32"/>
                <w:lang w:val="fr-BE" w:eastAsia="fr-BE"/>
              </w:rPr>
              <w:t>5 septembre</w:t>
            </w:r>
            <w:r w:rsidRPr="00A94628">
              <w:rPr>
                <w:rFonts w:eastAsia="Times New Roman" w:cs="Calibri"/>
                <w:color w:val="000000"/>
                <w:sz w:val="32"/>
                <w:szCs w:val="32"/>
                <w:lang w:val="fr-BE" w:eastAsia="fr-BE"/>
              </w:rPr>
              <w:t xml:space="preserve"> 2022</w:t>
            </w:r>
          </w:p>
          <w:p w14:paraId="2505018C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fr-BE" w:eastAsia="fr-BE"/>
              </w:rPr>
            </w:pPr>
          </w:p>
        </w:tc>
      </w:tr>
      <w:tr w:rsidR="00A94628" w:rsidRPr="00A94628" w14:paraId="319F91E1" w14:textId="77777777" w:rsidTr="007803D0">
        <w:trPr>
          <w:trHeight w:val="402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7B051AAF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NOM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DDDA676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Prénom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B47AC2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57A3F8E2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NOM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88FD01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Prénom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02EE1F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A94628" w:rsidRPr="00A94628" w14:paraId="0100D6D2" w14:textId="77777777" w:rsidTr="007803D0">
        <w:trPr>
          <w:trHeight w:val="49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AC33B6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B830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BUTOYI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F8EE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Louis-Marie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717" w14:textId="759FBA4E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86F505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AE9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PAGANI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8E4D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Chantal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09B3" w14:textId="0E226691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A</w:t>
            </w:r>
          </w:p>
        </w:tc>
      </w:tr>
      <w:tr w:rsidR="00A94628" w:rsidRPr="00A94628" w14:paraId="752A9676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83DF202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07A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CRAENHALS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573D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EE1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C30C85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266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SCHROEDER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2052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Diane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E101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P</w:t>
            </w:r>
          </w:p>
        </w:tc>
      </w:tr>
      <w:tr w:rsidR="00A94628" w:rsidRPr="00A94628" w14:paraId="3BD0125B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DB286C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A54D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DARDENNE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74BB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Marc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A25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44E99C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DA0B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THIRY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9FB4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Steve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8FB6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P</w:t>
            </w:r>
          </w:p>
        </w:tc>
      </w:tr>
      <w:tr w:rsidR="00A94628" w:rsidRPr="00A94628" w14:paraId="6461AA80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85D13B6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011C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DEBOYSER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80C4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Catherine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0C4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3D5691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F0EF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THIRY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EF1E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Bernadette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3A20" w14:textId="6C193D35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Démission</w:t>
            </w:r>
          </w:p>
        </w:tc>
      </w:tr>
      <w:tr w:rsidR="00A94628" w:rsidRPr="00A94628" w14:paraId="3DFDA671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D6D847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E538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DEFOURNY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95D9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Eric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D17" w14:textId="0C55E60D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57DB3C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3209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THOMAS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7AC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Cyril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1A9C" w14:textId="58C58C7C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A</w:t>
            </w:r>
          </w:p>
        </w:tc>
      </w:tr>
      <w:tr w:rsidR="00A94628" w:rsidRPr="00A94628" w14:paraId="2FBEA622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E719BD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3596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EVERBECQ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91BD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Thérèse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5C2" w14:textId="358EB523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93B2DD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8486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VANDOOREN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0A62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Jacques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1531" w14:textId="2DAB59A6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A</w:t>
            </w:r>
          </w:p>
        </w:tc>
      </w:tr>
      <w:tr w:rsidR="00A94628" w:rsidRPr="00A94628" w14:paraId="2A08F3BB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F83C12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5096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GRIMONT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605B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Christelle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8969" w14:textId="113A4D8F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E6287C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DE62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WANGEN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3E6E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Laurence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B9DC" w14:textId="219AFEA9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A</w:t>
            </w:r>
          </w:p>
        </w:tc>
      </w:tr>
      <w:tr w:rsidR="00A94628" w:rsidRPr="00A94628" w14:paraId="03FD748F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7B24DD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FEE6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HUBERT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A01F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Valérie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056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349C60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55FCD25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LEJEUNE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74DB5BE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Ghislaine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27CC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P</w:t>
            </w:r>
          </w:p>
        </w:tc>
      </w:tr>
      <w:tr w:rsidR="00A94628" w:rsidRPr="00A94628" w14:paraId="352D92FD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6D5550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9CDA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HUET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3946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François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9B8" w14:textId="0BF19A4F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CB31EA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C46AF14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GRANDJEAN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EB780A3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Marc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B61F" w14:textId="52286C90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A</w:t>
            </w:r>
          </w:p>
        </w:tc>
      </w:tr>
      <w:tr w:rsidR="00A94628" w:rsidRPr="00A94628" w14:paraId="2F60A631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6CB194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410C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KAROLCZAK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51BB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Thierry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41D" w14:textId="3BFD661C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B435B4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B7D2AEE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OTJACQUES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BE4E5EB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Sandra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5312" w14:textId="73D9C1FA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A</w:t>
            </w:r>
          </w:p>
        </w:tc>
      </w:tr>
      <w:tr w:rsidR="00A94628" w:rsidRPr="00A94628" w14:paraId="7146C6BC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9D478AC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344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LAURANT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60CE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Didier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6F2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3D425A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D272168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LEONARD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1395ACA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Véronique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C037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P</w:t>
            </w:r>
          </w:p>
        </w:tc>
      </w:tr>
      <w:tr w:rsidR="00A94628" w:rsidRPr="00A94628" w14:paraId="2A8A297B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3430273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BBD5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MEUNIER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D437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Michel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2F2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B6C3E5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E861B0F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LEMAIRE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9C8D362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Isabelle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34A3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P</w:t>
            </w:r>
          </w:p>
        </w:tc>
      </w:tr>
      <w:tr w:rsidR="00A94628" w:rsidRPr="00A94628" w14:paraId="5B799344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662C7A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012A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NEVE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6E9D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Michel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6C62" w14:textId="56674176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049C15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3E4991D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WINAND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3D2ABF3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Marine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6EE1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P</w:t>
            </w:r>
          </w:p>
        </w:tc>
      </w:tr>
      <w:tr w:rsidR="00A94628" w:rsidRPr="00A94628" w14:paraId="699EFEE7" w14:textId="77777777" w:rsidTr="007803D0">
        <w:trPr>
          <w:trHeight w:val="4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137656" w14:textId="77777777" w:rsidR="00A94628" w:rsidRPr="00A94628" w:rsidRDefault="00A94628" w:rsidP="00A9462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highlight w:val="lightGray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AAE5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NISEN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CB04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Marie-Thérèse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184A" w14:textId="5247234F" w:rsidR="00A94628" w:rsidRPr="00A94628" w:rsidRDefault="003F739E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fr-BE" w:eastAsia="fr-BE"/>
              </w:rPr>
              <w:t>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F8C5CC" w14:textId="77777777" w:rsidR="00A94628" w:rsidRPr="00A94628" w:rsidRDefault="00A94628" w:rsidP="00A9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1C8E0B4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PIRSON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26118B5" w14:textId="77777777" w:rsidR="00A94628" w:rsidRPr="00A94628" w:rsidRDefault="00A94628" w:rsidP="00A94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A94628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>Michel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9DE4" w14:textId="77777777" w:rsidR="00A94628" w:rsidRPr="00A94628" w:rsidRDefault="00A94628" w:rsidP="00A94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</w:pPr>
            <w:r w:rsidRPr="00A94628">
              <w:rPr>
                <w:rFonts w:asciiTheme="majorHAnsi" w:eastAsia="Times New Roman" w:hAnsiTheme="majorHAnsi" w:cstheme="majorHAnsi"/>
                <w:bCs/>
                <w:color w:val="000000"/>
                <w:lang w:val="fr-BE" w:eastAsia="fr-BE"/>
              </w:rPr>
              <w:t>P</w:t>
            </w:r>
          </w:p>
        </w:tc>
      </w:tr>
      <w:tr w:rsidR="00A94628" w:rsidRPr="00A94628" w14:paraId="025A2F85" w14:textId="77777777" w:rsidTr="007803D0">
        <w:trPr>
          <w:trHeight w:val="4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446" w14:textId="77777777" w:rsidR="00A94628" w:rsidRPr="00A94628" w:rsidRDefault="00A94628" w:rsidP="00A946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AAC" w14:textId="77777777" w:rsidR="00A94628" w:rsidRPr="00A94628" w:rsidRDefault="00A94628" w:rsidP="00A9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FFE" w14:textId="77777777" w:rsidR="00A94628" w:rsidRPr="00A94628" w:rsidRDefault="00A94628" w:rsidP="00A9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89C" w14:textId="77777777" w:rsidR="00A94628" w:rsidRPr="00A94628" w:rsidRDefault="00A94628" w:rsidP="00A946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fr-BE" w:eastAsia="fr-B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3BE" w14:textId="77777777" w:rsidR="00A94628" w:rsidRPr="00A94628" w:rsidRDefault="00A94628" w:rsidP="00A9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F84" w14:textId="77777777" w:rsidR="00A94628" w:rsidRPr="00A94628" w:rsidRDefault="00A94628" w:rsidP="00A9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FF96" w14:textId="77777777" w:rsidR="00A94628" w:rsidRPr="00A94628" w:rsidRDefault="00A94628" w:rsidP="00A9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ECC" w14:textId="77777777" w:rsidR="00A94628" w:rsidRPr="00A94628" w:rsidRDefault="00A94628" w:rsidP="00A9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BE" w:eastAsia="fr-BE"/>
              </w:rPr>
            </w:pPr>
          </w:p>
        </w:tc>
      </w:tr>
    </w:tbl>
    <w:p w14:paraId="58DDB8C3" w14:textId="77777777" w:rsidR="00A94628" w:rsidRPr="00A94628" w:rsidRDefault="00A94628" w:rsidP="00A94628">
      <w:pPr>
        <w:spacing w:after="0"/>
        <w:contextualSpacing/>
        <w:jc w:val="both"/>
        <w:rPr>
          <w:rFonts w:asciiTheme="majorHAnsi" w:hAnsiTheme="majorHAnsi" w:cstheme="majorHAnsi"/>
        </w:rPr>
      </w:pPr>
      <w:r w:rsidRPr="00A94628">
        <w:rPr>
          <w:rFonts w:asciiTheme="majorHAnsi" w:hAnsiTheme="majorHAnsi" w:cstheme="majorHAnsi"/>
        </w:rPr>
        <w:t>Légende :</w:t>
      </w:r>
      <w:r w:rsidRPr="00A94628">
        <w:rPr>
          <w:rFonts w:asciiTheme="majorHAnsi" w:hAnsiTheme="majorHAnsi" w:cstheme="majorHAnsi"/>
        </w:rPr>
        <w:tab/>
        <w:t>P : présent</w:t>
      </w:r>
    </w:p>
    <w:p w14:paraId="4D05FA91" w14:textId="77777777" w:rsidR="00A94628" w:rsidRPr="00A94628" w:rsidRDefault="00A94628" w:rsidP="00A94628">
      <w:pPr>
        <w:spacing w:after="0"/>
        <w:contextualSpacing/>
        <w:jc w:val="both"/>
        <w:rPr>
          <w:rFonts w:asciiTheme="majorHAnsi" w:hAnsiTheme="majorHAnsi" w:cstheme="majorHAnsi"/>
        </w:rPr>
      </w:pPr>
      <w:r w:rsidRPr="00A94628">
        <w:rPr>
          <w:rFonts w:asciiTheme="majorHAnsi" w:hAnsiTheme="majorHAnsi" w:cstheme="majorHAnsi"/>
        </w:rPr>
        <w:tab/>
      </w:r>
      <w:r w:rsidRPr="00A94628">
        <w:rPr>
          <w:rFonts w:asciiTheme="majorHAnsi" w:hAnsiTheme="majorHAnsi" w:cstheme="majorHAnsi"/>
        </w:rPr>
        <w:tab/>
        <w:t>E : absent et excusé</w:t>
      </w:r>
    </w:p>
    <w:p w14:paraId="796A6277" w14:textId="77777777" w:rsidR="00A94628" w:rsidRPr="00A94628" w:rsidRDefault="00A94628" w:rsidP="00A94628">
      <w:pPr>
        <w:spacing w:after="0"/>
        <w:jc w:val="both"/>
        <w:rPr>
          <w:rFonts w:asciiTheme="majorHAnsi" w:hAnsiTheme="majorHAnsi" w:cstheme="majorHAnsi"/>
        </w:rPr>
      </w:pPr>
      <w:r w:rsidRPr="00A94628">
        <w:rPr>
          <w:rFonts w:asciiTheme="majorHAnsi" w:hAnsiTheme="majorHAnsi" w:cstheme="majorHAnsi"/>
        </w:rPr>
        <w:tab/>
      </w:r>
      <w:r w:rsidRPr="00A94628">
        <w:rPr>
          <w:rFonts w:asciiTheme="majorHAnsi" w:hAnsiTheme="majorHAnsi" w:cstheme="majorHAnsi"/>
        </w:rPr>
        <w:tab/>
        <w:t>A : absent non excusé</w:t>
      </w:r>
    </w:p>
    <w:p w14:paraId="01506E9D" w14:textId="77777777" w:rsidR="00A94628" w:rsidRPr="00A94628" w:rsidRDefault="00A94628" w:rsidP="00A94628">
      <w:pPr>
        <w:spacing w:after="0"/>
        <w:contextualSpacing/>
        <w:jc w:val="both"/>
        <w:rPr>
          <w:rFonts w:asciiTheme="majorHAnsi" w:hAnsiTheme="majorHAnsi" w:cstheme="majorHAnsi"/>
          <w:b/>
          <w:color w:val="0070C0"/>
        </w:rPr>
      </w:pPr>
    </w:p>
    <w:p w14:paraId="05B0286C" w14:textId="77777777" w:rsidR="00A94628" w:rsidRPr="00A94628" w:rsidRDefault="00A94628" w:rsidP="00A94628">
      <w:pPr>
        <w:spacing w:after="0"/>
        <w:contextualSpacing/>
        <w:jc w:val="both"/>
        <w:rPr>
          <w:rFonts w:asciiTheme="majorHAnsi" w:hAnsiTheme="majorHAnsi" w:cstheme="majorHAnsi"/>
          <w:b/>
          <w:color w:val="0070C0"/>
        </w:rPr>
      </w:pPr>
      <w:r w:rsidRPr="00A94628">
        <w:rPr>
          <w:rFonts w:asciiTheme="majorHAnsi" w:hAnsiTheme="majorHAnsi" w:cstheme="majorHAnsi"/>
          <w:b/>
          <w:color w:val="0070C0"/>
        </w:rPr>
        <w:t>16 membres présents</w:t>
      </w:r>
    </w:p>
    <w:p w14:paraId="520B713B" w14:textId="77777777" w:rsidR="00A94628" w:rsidRPr="00A94628" w:rsidRDefault="00A94628" w:rsidP="00A94628">
      <w:pPr>
        <w:spacing w:after="0"/>
        <w:contextualSpacing/>
        <w:jc w:val="both"/>
        <w:rPr>
          <w:rFonts w:asciiTheme="majorHAnsi" w:hAnsiTheme="majorHAnsi" w:cstheme="majorHAnsi"/>
        </w:rPr>
      </w:pPr>
    </w:p>
    <w:p w14:paraId="262C77DE" w14:textId="12FF5538" w:rsidR="00831580" w:rsidRDefault="00831580" w:rsidP="00D76C9E">
      <w:pPr>
        <w:spacing w:after="0"/>
        <w:contextualSpacing/>
        <w:jc w:val="both"/>
        <w:rPr>
          <w:rFonts w:asciiTheme="majorHAnsi" w:hAnsiTheme="majorHAnsi" w:cstheme="majorHAnsi"/>
        </w:rPr>
      </w:pPr>
    </w:p>
    <w:p w14:paraId="68750974" w14:textId="77777777" w:rsidR="00831580" w:rsidRPr="00265E65" w:rsidRDefault="00831580" w:rsidP="00D76C9E">
      <w:pPr>
        <w:spacing w:after="0"/>
        <w:contextualSpacing/>
        <w:jc w:val="both"/>
        <w:rPr>
          <w:rFonts w:asciiTheme="majorHAnsi" w:hAnsiTheme="majorHAnsi" w:cstheme="majorHAnsi"/>
        </w:rPr>
      </w:pPr>
    </w:p>
    <w:sectPr w:rsidR="00831580" w:rsidRPr="00265E65" w:rsidSect="00CF274C">
      <w:headerReference w:type="default" r:id="rId12"/>
      <w:footerReference w:type="default" r:id="rId13"/>
      <w:pgSz w:w="11906" w:h="16838"/>
      <w:pgMar w:top="1440" w:right="991" w:bottom="993" w:left="993" w:header="42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FCD5" w14:textId="77777777" w:rsidR="00833EB6" w:rsidRDefault="00833EB6" w:rsidP="00966D16">
      <w:r>
        <w:separator/>
      </w:r>
    </w:p>
    <w:p w14:paraId="12475BA3" w14:textId="77777777" w:rsidR="00833EB6" w:rsidRDefault="00833EB6" w:rsidP="00966D16"/>
  </w:endnote>
  <w:endnote w:type="continuationSeparator" w:id="0">
    <w:p w14:paraId="67D2E862" w14:textId="77777777" w:rsidR="00833EB6" w:rsidRDefault="00833EB6" w:rsidP="00966D16">
      <w:r>
        <w:continuationSeparator/>
      </w:r>
    </w:p>
    <w:p w14:paraId="2129F1A9" w14:textId="77777777" w:rsidR="00833EB6" w:rsidRDefault="00833EB6" w:rsidP="0096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4002" w14:textId="1E78B485" w:rsidR="007803D0" w:rsidRDefault="007803D0" w:rsidP="00BE5C89">
    <w:pPr>
      <w:pStyle w:val="Pieddepage"/>
      <w:jc w:val="center"/>
    </w:pPr>
    <w:r w:rsidRPr="00BE5C89">
      <w:t xml:space="preserve">Compte-rendu CLDR Gouvy : </w:t>
    </w:r>
    <w:r>
      <w:t>15 septembre 2022</w:t>
    </w:r>
    <w:r w:rsidRPr="00BE5C89">
      <w:tab/>
    </w:r>
    <w:r>
      <w:tab/>
    </w:r>
    <w:r w:rsidRPr="00BE5C89">
      <w:t xml:space="preserve">Page </w:t>
    </w:r>
    <w:r w:rsidRPr="00BE5C89">
      <w:fldChar w:fldCharType="begin"/>
    </w:r>
    <w:r w:rsidRPr="00BE5C89">
      <w:instrText>PAGE   \* MERGEFORMAT</w:instrText>
    </w:r>
    <w:r w:rsidRPr="00BE5C89">
      <w:fldChar w:fldCharType="separate"/>
    </w:r>
    <w:r>
      <w:rPr>
        <w:noProof/>
      </w:rPr>
      <w:t>10</w:t>
    </w:r>
    <w:r w:rsidRPr="00BE5C89">
      <w:fldChar w:fldCharType="end"/>
    </w:r>
  </w:p>
  <w:p w14:paraId="5DCB86B5" w14:textId="77777777" w:rsidR="007803D0" w:rsidRDefault="007803D0" w:rsidP="00966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8093" w14:textId="77777777" w:rsidR="00833EB6" w:rsidRDefault="00833EB6" w:rsidP="00966D16">
      <w:r>
        <w:separator/>
      </w:r>
    </w:p>
    <w:p w14:paraId="123C7939" w14:textId="77777777" w:rsidR="00833EB6" w:rsidRDefault="00833EB6" w:rsidP="00966D16"/>
  </w:footnote>
  <w:footnote w:type="continuationSeparator" w:id="0">
    <w:p w14:paraId="5650E96F" w14:textId="77777777" w:rsidR="00833EB6" w:rsidRDefault="00833EB6" w:rsidP="00966D16">
      <w:r>
        <w:continuationSeparator/>
      </w:r>
    </w:p>
    <w:p w14:paraId="79183C95" w14:textId="77777777" w:rsidR="00833EB6" w:rsidRDefault="00833EB6" w:rsidP="00966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136A" w14:textId="7691E585" w:rsidR="007803D0" w:rsidRDefault="007803D0" w:rsidP="002A5260">
    <w:pPr>
      <w:pStyle w:val="En-tte"/>
    </w:pPr>
    <w:r w:rsidRPr="005C7862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8E51C66" wp14:editId="587F23B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2297" cy="525600"/>
          <wp:effectExtent l="0" t="0" r="0" b="8255"/>
          <wp:wrapNone/>
          <wp:docPr id="1" name="Image 1" descr="C:\Users\f.cronenberg\AppData\Local\Microsoft\Windows\INetCache\Content.Word\LOGORVB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.cronenberg\AppData\Local\Microsoft\Windows\INetCache\Content.Word\LOGORVB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97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tab/>
    </w:r>
    <w:r>
      <w:tab/>
    </w:r>
    <w:r>
      <w:rPr>
        <w:noProof/>
        <w:lang w:val="fr-BE" w:eastAsia="fr-BE"/>
      </w:rPr>
      <w:drawing>
        <wp:inline distT="0" distB="0" distL="0" distR="0" wp14:anchorId="014F2625" wp14:editId="64EE6386">
          <wp:extent cx="1008642" cy="977265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72" cy="100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666A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05C7C"/>
    <w:multiLevelType w:val="hybridMultilevel"/>
    <w:tmpl w:val="8EB8CC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6425"/>
    <w:multiLevelType w:val="hybridMultilevel"/>
    <w:tmpl w:val="42C6F554"/>
    <w:lvl w:ilvl="0" w:tplc="452A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AB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ED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CA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02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0E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6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2C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2F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34CB"/>
    <w:multiLevelType w:val="hybridMultilevel"/>
    <w:tmpl w:val="173E2482"/>
    <w:lvl w:ilvl="0" w:tplc="F17A6A5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6CA"/>
    <w:multiLevelType w:val="hybridMultilevel"/>
    <w:tmpl w:val="80BAE244"/>
    <w:lvl w:ilvl="0" w:tplc="721AB9B2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C77AD9"/>
    <w:multiLevelType w:val="hybridMultilevel"/>
    <w:tmpl w:val="E39C951E"/>
    <w:lvl w:ilvl="0" w:tplc="444C74A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02C5F07"/>
    <w:multiLevelType w:val="hybridMultilevel"/>
    <w:tmpl w:val="5FF0FD90"/>
    <w:lvl w:ilvl="0" w:tplc="BFA4964C">
      <w:start w:val="2"/>
      <w:numFmt w:val="bullet"/>
      <w:lvlText w:val=""/>
      <w:lvlJc w:val="left"/>
      <w:pPr>
        <w:ind w:left="644" w:hanging="360"/>
      </w:pPr>
      <w:rPr>
        <w:rFonts w:ascii="Wingdings" w:eastAsia="Calibri" w:hAnsi="Wingdings" w:cstheme="majorHAnsi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465CC9"/>
    <w:multiLevelType w:val="hybridMultilevel"/>
    <w:tmpl w:val="13CCDF80"/>
    <w:lvl w:ilvl="0" w:tplc="4F7222E6">
      <w:start w:val="2"/>
      <w:numFmt w:val="bullet"/>
      <w:lvlText w:val=""/>
      <w:lvlJc w:val="left"/>
      <w:pPr>
        <w:ind w:left="1004" w:hanging="360"/>
      </w:pPr>
      <w:rPr>
        <w:rFonts w:ascii="Wingdings" w:eastAsia="Calibri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0066CB"/>
    <w:multiLevelType w:val="hybridMultilevel"/>
    <w:tmpl w:val="89E6CBBC"/>
    <w:lvl w:ilvl="0" w:tplc="59FA30FC">
      <w:start w:val="6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9FA30FC">
      <w:start w:val="68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6BC9"/>
    <w:multiLevelType w:val="hybridMultilevel"/>
    <w:tmpl w:val="B52CC95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30FC">
      <w:start w:val="6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1196E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80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CF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8F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2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C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CA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710B0"/>
    <w:multiLevelType w:val="hybridMultilevel"/>
    <w:tmpl w:val="69F45186"/>
    <w:lvl w:ilvl="0" w:tplc="ECF86580">
      <w:start w:val="1"/>
      <w:numFmt w:val="bullet"/>
      <w:pStyle w:val="Puces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58CB"/>
    <w:multiLevelType w:val="hybridMultilevel"/>
    <w:tmpl w:val="51FCA09E"/>
    <w:lvl w:ilvl="0" w:tplc="41DE5D9A">
      <w:start w:val="1"/>
      <w:numFmt w:val="bullet"/>
      <w:pStyle w:val="Paragraphedeliste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02F42"/>
    <w:multiLevelType w:val="hybridMultilevel"/>
    <w:tmpl w:val="6228319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2D37A8"/>
    <w:multiLevelType w:val="hybridMultilevel"/>
    <w:tmpl w:val="E5DA709E"/>
    <w:lvl w:ilvl="0" w:tplc="FCD4EB04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44484"/>
    <w:multiLevelType w:val="hybridMultilevel"/>
    <w:tmpl w:val="7C24FE12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4E4426"/>
    <w:multiLevelType w:val="hybridMultilevel"/>
    <w:tmpl w:val="4AB8DD00"/>
    <w:lvl w:ilvl="0" w:tplc="59FA30FC">
      <w:start w:val="6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3118"/>
    <w:multiLevelType w:val="hybridMultilevel"/>
    <w:tmpl w:val="21A05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D86"/>
    <w:multiLevelType w:val="hybridMultilevel"/>
    <w:tmpl w:val="32FC3EF2"/>
    <w:lvl w:ilvl="0" w:tplc="ABC8A5E0">
      <w:start w:val="2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347E3"/>
    <w:multiLevelType w:val="hybridMultilevel"/>
    <w:tmpl w:val="31167A3E"/>
    <w:lvl w:ilvl="0" w:tplc="59FA30FC">
      <w:start w:val="68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DD33C6"/>
    <w:multiLevelType w:val="hybridMultilevel"/>
    <w:tmpl w:val="009EF54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6093281"/>
    <w:multiLevelType w:val="hybridMultilevel"/>
    <w:tmpl w:val="4A14399A"/>
    <w:lvl w:ilvl="0" w:tplc="55C25C74">
      <w:start w:val="1"/>
      <w:numFmt w:val="bullet"/>
      <w:pStyle w:val="Citation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AAE21E8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45D1"/>
    <w:multiLevelType w:val="hybridMultilevel"/>
    <w:tmpl w:val="7242D2F4"/>
    <w:lvl w:ilvl="0" w:tplc="59FA30FC">
      <w:start w:val="680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A494E01"/>
    <w:multiLevelType w:val="hybridMultilevel"/>
    <w:tmpl w:val="6C7C65E2"/>
    <w:lvl w:ilvl="0" w:tplc="F91C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0D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8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E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6A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4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F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2A794E"/>
    <w:multiLevelType w:val="hybridMultilevel"/>
    <w:tmpl w:val="069E260E"/>
    <w:lvl w:ilvl="0" w:tplc="52E6D2A0">
      <w:start w:val="1"/>
      <w:numFmt w:val="decimal"/>
      <w:pStyle w:val="Titre1"/>
      <w:lvlText w:val="%1."/>
      <w:lvlJc w:val="left"/>
      <w:pPr>
        <w:ind w:left="135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2B6226"/>
    <w:multiLevelType w:val="hybridMultilevel"/>
    <w:tmpl w:val="CBFAB7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73C40"/>
    <w:multiLevelType w:val="hybridMultilevel"/>
    <w:tmpl w:val="A68CD31E"/>
    <w:lvl w:ilvl="0" w:tplc="59FA30FC">
      <w:start w:val="6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10E54"/>
    <w:multiLevelType w:val="hybridMultilevel"/>
    <w:tmpl w:val="DDB88294"/>
    <w:lvl w:ilvl="0" w:tplc="E94CC454">
      <w:start w:val="1"/>
      <w:numFmt w:val="decimal"/>
      <w:pStyle w:val="Enumration"/>
      <w:lvlText w:val="%1."/>
      <w:lvlJc w:val="left"/>
      <w:pPr>
        <w:ind w:left="144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91953"/>
    <w:multiLevelType w:val="hybridMultilevel"/>
    <w:tmpl w:val="7BBA19E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0E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6E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80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CF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8F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2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C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CA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47974"/>
    <w:multiLevelType w:val="hybridMultilevel"/>
    <w:tmpl w:val="0A280FB0"/>
    <w:lvl w:ilvl="0" w:tplc="59FA30FC">
      <w:start w:val="6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13E8A"/>
    <w:multiLevelType w:val="hybridMultilevel"/>
    <w:tmpl w:val="F6D85724"/>
    <w:lvl w:ilvl="0" w:tplc="6FE03FDC">
      <w:numFmt w:val="bullet"/>
      <w:lvlText w:val="+"/>
      <w:lvlJc w:val="left"/>
      <w:pPr>
        <w:ind w:left="2084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0" w15:restartNumberingAfterBreak="0">
    <w:nsid w:val="588E7D09"/>
    <w:multiLevelType w:val="hybridMultilevel"/>
    <w:tmpl w:val="304404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E2DBA"/>
    <w:multiLevelType w:val="hybridMultilevel"/>
    <w:tmpl w:val="DD4C34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074D9"/>
    <w:multiLevelType w:val="hybridMultilevel"/>
    <w:tmpl w:val="4AFCF42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E63"/>
    <w:multiLevelType w:val="hybridMultilevel"/>
    <w:tmpl w:val="724AEDA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6"/>
  </w:num>
  <w:num w:numId="5">
    <w:abstractNumId w:val="10"/>
  </w:num>
  <w:num w:numId="6">
    <w:abstractNumId w:val="13"/>
  </w:num>
  <w:num w:numId="7">
    <w:abstractNumId w:val="11"/>
  </w:num>
  <w:num w:numId="8">
    <w:abstractNumId w:val="27"/>
  </w:num>
  <w:num w:numId="9">
    <w:abstractNumId w:val="25"/>
  </w:num>
  <w:num w:numId="10">
    <w:abstractNumId w:val="32"/>
  </w:num>
  <w:num w:numId="11">
    <w:abstractNumId w:val="24"/>
  </w:num>
  <w:num w:numId="12">
    <w:abstractNumId w:val="33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21"/>
  </w:num>
  <w:num w:numId="19">
    <w:abstractNumId w:val="31"/>
  </w:num>
  <w:num w:numId="20">
    <w:abstractNumId w:val="18"/>
  </w:num>
  <w:num w:numId="21">
    <w:abstractNumId w:val="7"/>
  </w:num>
  <w:num w:numId="22">
    <w:abstractNumId w:val="29"/>
  </w:num>
  <w:num w:numId="23">
    <w:abstractNumId w:val="28"/>
  </w:num>
  <w:num w:numId="24">
    <w:abstractNumId w:val="1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2"/>
  </w:num>
  <w:num w:numId="40">
    <w:abstractNumId w:val="4"/>
  </w:num>
  <w:num w:numId="41">
    <w:abstractNumId w:val="1"/>
  </w:num>
  <w:num w:numId="42">
    <w:abstractNumId w:val="3"/>
  </w:num>
  <w:num w:numId="43">
    <w:abstractNumId w:val="22"/>
  </w:num>
  <w:num w:numId="44">
    <w:abstractNumId w:val="17"/>
  </w:num>
  <w:num w:numId="45">
    <w:abstractNumId w:val="9"/>
  </w:num>
  <w:num w:numId="46">
    <w:abstractNumId w:val="19"/>
  </w:num>
  <w:num w:numId="47">
    <w:abstractNumId w:val="14"/>
  </w:num>
  <w:num w:numId="48">
    <w:abstractNumId w:val="30"/>
  </w:num>
  <w:num w:numId="49">
    <w:abstractNumId w:val="11"/>
  </w:num>
  <w:num w:numId="5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89"/>
    <w:rsid w:val="00001337"/>
    <w:rsid w:val="00002B51"/>
    <w:rsid w:val="00007A65"/>
    <w:rsid w:val="000113C1"/>
    <w:rsid w:val="00012429"/>
    <w:rsid w:val="00016407"/>
    <w:rsid w:val="000230CE"/>
    <w:rsid w:val="00031ABA"/>
    <w:rsid w:val="0003319B"/>
    <w:rsid w:val="00035505"/>
    <w:rsid w:val="00037ACB"/>
    <w:rsid w:val="00046FCE"/>
    <w:rsid w:val="00046FF4"/>
    <w:rsid w:val="0005173C"/>
    <w:rsid w:val="000531F3"/>
    <w:rsid w:val="000544C2"/>
    <w:rsid w:val="000550C1"/>
    <w:rsid w:val="00055487"/>
    <w:rsid w:val="00061620"/>
    <w:rsid w:val="000640CD"/>
    <w:rsid w:val="00065F33"/>
    <w:rsid w:val="00066A05"/>
    <w:rsid w:val="00077873"/>
    <w:rsid w:val="00080CDF"/>
    <w:rsid w:val="0008302F"/>
    <w:rsid w:val="000A126E"/>
    <w:rsid w:val="000A2DA6"/>
    <w:rsid w:val="000A4A13"/>
    <w:rsid w:val="000A76EE"/>
    <w:rsid w:val="000B3003"/>
    <w:rsid w:val="000B555D"/>
    <w:rsid w:val="000B55B0"/>
    <w:rsid w:val="000B60F5"/>
    <w:rsid w:val="000B62E2"/>
    <w:rsid w:val="000C03EB"/>
    <w:rsid w:val="000C5F2C"/>
    <w:rsid w:val="000D2542"/>
    <w:rsid w:val="000E3E61"/>
    <w:rsid w:val="000E6E92"/>
    <w:rsid w:val="000E7D9D"/>
    <w:rsid w:val="00100A47"/>
    <w:rsid w:val="00103015"/>
    <w:rsid w:val="00112479"/>
    <w:rsid w:val="0012270E"/>
    <w:rsid w:val="0012540A"/>
    <w:rsid w:val="00125A34"/>
    <w:rsid w:val="00126AF7"/>
    <w:rsid w:val="0012757A"/>
    <w:rsid w:val="00130A6F"/>
    <w:rsid w:val="00131DD2"/>
    <w:rsid w:val="00131E6D"/>
    <w:rsid w:val="0014098C"/>
    <w:rsid w:val="0014287E"/>
    <w:rsid w:val="001435AD"/>
    <w:rsid w:val="00145780"/>
    <w:rsid w:val="0014735D"/>
    <w:rsid w:val="00147A64"/>
    <w:rsid w:val="00151139"/>
    <w:rsid w:val="00156E71"/>
    <w:rsid w:val="0015795D"/>
    <w:rsid w:val="00171198"/>
    <w:rsid w:val="00176036"/>
    <w:rsid w:val="001760E6"/>
    <w:rsid w:val="00176EDB"/>
    <w:rsid w:val="00177345"/>
    <w:rsid w:val="001775F8"/>
    <w:rsid w:val="001816A9"/>
    <w:rsid w:val="001942AB"/>
    <w:rsid w:val="00194FDA"/>
    <w:rsid w:val="001A0042"/>
    <w:rsid w:val="001A5C41"/>
    <w:rsid w:val="001A6C57"/>
    <w:rsid w:val="001A6D2B"/>
    <w:rsid w:val="001B51A9"/>
    <w:rsid w:val="001B61CC"/>
    <w:rsid w:val="001B7409"/>
    <w:rsid w:val="001C0C1C"/>
    <w:rsid w:val="001D1F8A"/>
    <w:rsid w:val="001E1234"/>
    <w:rsid w:val="001E1CC9"/>
    <w:rsid w:val="001E6DE7"/>
    <w:rsid w:val="001F13EE"/>
    <w:rsid w:val="002118D9"/>
    <w:rsid w:val="00211E66"/>
    <w:rsid w:val="002127A2"/>
    <w:rsid w:val="0021503B"/>
    <w:rsid w:val="0022056B"/>
    <w:rsid w:val="0022095F"/>
    <w:rsid w:val="002222F7"/>
    <w:rsid w:val="002314AB"/>
    <w:rsid w:val="00237758"/>
    <w:rsid w:val="00240CD4"/>
    <w:rsid w:val="00243EDF"/>
    <w:rsid w:val="00245B48"/>
    <w:rsid w:val="00254BB4"/>
    <w:rsid w:val="002556B2"/>
    <w:rsid w:val="0025648D"/>
    <w:rsid w:val="00260210"/>
    <w:rsid w:val="002605EA"/>
    <w:rsid w:val="002608DC"/>
    <w:rsid w:val="002631E9"/>
    <w:rsid w:val="00264870"/>
    <w:rsid w:val="002655F7"/>
    <w:rsid w:val="00265B37"/>
    <w:rsid w:val="00265E65"/>
    <w:rsid w:val="002704FF"/>
    <w:rsid w:val="00272405"/>
    <w:rsid w:val="002803B9"/>
    <w:rsid w:val="002830B0"/>
    <w:rsid w:val="00283114"/>
    <w:rsid w:val="002845B3"/>
    <w:rsid w:val="00285EBB"/>
    <w:rsid w:val="00287498"/>
    <w:rsid w:val="0029005C"/>
    <w:rsid w:val="00293750"/>
    <w:rsid w:val="00294BC6"/>
    <w:rsid w:val="00294D80"/>
    <w:rsid w:val="002A1BEA"/>
    <w:rsid w:val="002A3496"/>
    <w:rsid w:val="002A5260"/>
    <w:rsid w:val="002B2BFF"/>
    <w:rsid w:val="002B76F0"/>
    <w:rsid w:val="002C0090"/>
    <w:rsid w:val="002C2FBD"/>
    <w:rsid w:val="002D23C6"/>
    <w:rsid w:val="002D3AE7"/>
    <w:rsid w:val="002D471C"/>
    <w:rsid w:val="002D73A2"/>
    <w:rsid w:val="002E12D1"/>
    <w:rsid w:val="002E7C26"/>
    <w:rsid w:val="002F1318"/>
    <w:rsid w:val="002F4239"/>
    <w:rsid w:val="00301E85"/>
    <w:rsid w:val="00306CA4"/>
    <w:rsid w:val="00310B63"/>
    <w:rsid w:val="00315D47"/>
    <w:rsid w:val="00322801"/>
    <w:rsid w:val="0032777C"/>
    <w:rsid w:val="00327977"/>
    <w:rsid w:val="0033218E"/>
    <w:rsid w:val="0033387C"/>
    <w:rsid w:val="00333B37"/>
    <w:rsid w:val="00342AB6"/>
    <w:rsid w:val="00343318"/>
    <w:rsid w:val="00344E3C"/>
    <w:rsid w:val="00350684"/>
    <w:rsid w:val="00352B2B"/>
    <w:rsid w:val="003537DD"/>
    <w:rsid w:val="00363B1B"/>
    <w:rsid w:val="0036690C"/>
    <w:rsid w:val="00371024"/>
    <w:rsid w:val="003712A9"/>
    <w:rsid w:val="003719B1"/>
    <w:rsid w:val="00371CF3"/>
    <w:rsid w:val="003720E2"/>
    <w:rsid w:val="0037488D"/>
    <w:rsid w:val="0037608C"/>
    <w:rsid w:val="0038178B"/>
    <w:rsid w:val="00384324"/>
    <w:rsid w:val="003848E1"/>
    <w:rsid w:val="00386C18"/>
    <w:rsid w:val="00387FF0"/>
    <w:rsid w:val="0039498C"/>
    <w:rsid w:val="003A4FD0"/>
    <w:rsid w:val="003A649D"/>
    <w:rsid w:val="003A76F7"/>
    <w:rsid w:val="003B4F2C"/>
    <w:rsid w:val="003B6567"/>
    <w:rsid w:val="003B7B55"/>
    <w:rsid w:val="003C06FE"/>
    <w:rsid w:val="003C2E74"/>
    <w:rsid w:val="003C438C"/>
    <w:rsid w:val="003C4C1E"/>
    <w:rsid w:val="003C766E"/>
    <w:rsid w:val="003D4573"/>
    <w:rsid w:val="003D4F45"/>
    <w:rsid w:val="003E1977"/>
    <w:rsid w:val="003E1EB3"/>
    <w:rsid w:val="003F70BB"/>
    <w:rsid w:val="003F739E"/>
    <w:rsid w:val="004010A6"/>
    <w:rsid w:val="004011BC"/>
    <w:rsid w:val="00401EAA"/>
    <w:rsid w:val="004034E1"/>
    <w:rsid w:val="004036E4"/>
    <w:rsid w:val="0040593B"/>
    <w:rsid w:val="00406956"/>
    <w:rsid w:val="00406C3A"/>
    <w:rsid w:val="00410FA9"/>
    <w:rsid w:val="00411E9F"/>
    <w:rsid w:val="00412D78"/>
    <w:rsid w:val="00414BA6"/>
    <w:rsid w:val="0041576F"/>
    <w:rsid w:val="004159C6"/>
    <w:rsid w:val="00423743"/>
    <w:rsid w:val="0042724D"/>
    <w:rsid w:val="0042726E"/>
    <w:rsid w:val="00434A9C"/>
    <w:rsid w:val="004372B4"/>
    <w:rsid w:val="00437511"/>
    <w:rsid w:val="00441C30"/>
    <w:rsid w:val="00452BB4"/>
    <w:rsid w:val="004605D2"/>
    <w:rsid w:val="004614A5"/>
    <w:rsid w:val="004614DE"/>
    <w:rsid w:val="004634F1"/>
    <w:rsid w:val="00463786"/>
    <w:rsid w:val="004662BC"/>
    <w:rsid w:val="00467522"/>
    <w:rsid w:val="00471341"/>
    <w:rsid w:val="00473287"/>
    <w:rsid w:val="00477E0B"/>
    <w:rsid w:val="00484F3F"/>
    <w:rsid w:val="00485959"/>
    <w:rsid w:val="00485D9C"/>
    <w:rsid w:val="00493BCF"/>
    <w:rsid w:val="004943B7"/>
    <w:rsid w:val="004969FE"/>
    <w:rsid w:val="004A0505"/>
    <w:rsid w:val="004A14CD"/>
    <w:rsid w:val="004A6CED"/>
    <w:rsid w:val="004B300D"/>
    <w:rsid w:val="004B49A9"/>
    <w:rsid w:val="004B554E"/>
    <w:rsid w:val="004B5A9C"/>
    <w:rsid w:val="004C01E8"/>
    <w:rsid w:val="004C04A9"/>
    <w:rsid w:val="004C22BB"/>
    <w:rsid w:val="004C2A8B"/>
    <w:rsid w:val="004D0ADC"/>
    <w:rsid w:val="004D2B3E"/>
    <w:rsid w:val="004D3B32"/>
    <w:rsid w:val="004D5180"/>
    <w:rsid w:val="004D51D0"/>
    <w:rsid w:val="004D7653"/>
    <w:rsid w:val="004E3A4F"/>
    <w:rsid w:val="004E4746"/>
    <w:rsid w:val="004E4B2C"/>
    <w:rsid w:val="004F1354"/>
    <w:rsid w:val="004F239F"/>
    <w:rsid w:val="004F4F39"/>
    <w:rsid w:val="004F52D3"/>
    <w:rsid w:val="00501730"/>
    <w:rsid w:val="00514294"/>
    <w:rsid w:val="00516F15"/>
    <w:rsid w:val="005245E0"/>
    <w:rsid w:val="0052743D"/>
    <w:rsid w:val="00534C55"/>
    <w:rsid w:val="0053532E"/>
    <w:rsid w:val="0053541E"/>
    <w:rsid w:val="00537E62"/>
    <w:rsid w:val="00542345"/>
    <w:rsid w:val="005423F0"/>
    <w:rsid w:val="00544131"/>
    <w:rsid w:val="005466E1"/>
    <w:rsid w:val="005536CD"/>
    <w:rsid w:val="00556823"/>
    <w:rsid w:val="00560822"/>
    <w:rsid w:val="00564CE4"/>
    <w:rsid w:val="00565699"/>
    <w:rsid w:val="0057677B"/>
    <w:rsid w:val="00583FF0"/>
    <w:rsid w:val="00585C31"/>
    <w:rsid w:val="0058651F"/>
    <w:rsid w:val="005900BC"/>
    <w:rsid w:val="005954B9"/>
    <w:rsid w:val="00596357"/>
    <w:rsid w:val="005A181F"/>
    <w:rsid w:val="005A2513"/>
    <w:rsid w:val="005A49A3"/>
    <w:rsid w:val="005A6D84"/>
    <w:rsid w:val="005A7E26"/>
    <w:rsid w:val="005B07F9"/>
    <w:rsid w:val="005B0ADF"/>
    <w:rsid w:val="005B14BC"/>
    <w:rsid w:val="005B292B"/>
    <w:rsid w:val="005B35BA"/>
    <w:rsid w:val="005B4E8E"/>
    <w:rsid w:val="005B7B87"/>
    <w:rsid w:val="005C3A25"/>
    <w:rsid w:val="005C4087"/>
    <w:rsid w:val="005C5B34"/>
    <w:rsid w:val="005C5EF0"/>
    <w:rsid w:val="005C60BC"/>
    <w:rsid w:val="005C7862"/>
    <w:rsid w:val="005D5D45"/>
    <w:rsid w:val="005E04E2"/>
    <w:rsid w:val="005E2144"/>
    <w:rsid w:val="005E22C5"/>
    <w:rsid w:val="005E2A4D"/>
    <w:rsid w:val="005E2EE8"/>
    <w:rsid w:val="005E4F32"/>
    <w:rsid w:val="005E6A89"/>
    <w:rsid w:val="005E78C9"/>
    <w:rsid w:val="005F0A90"/>
    <w:rsid w:val="005F1691"/>
    <w:rsid w:val="005F3BE4"/>
    <w:rsid w:val="005F4E1B"/>
    <w:rsid w:val="005F652E"/>
    <w:rsid w:val="00600D59"/>
    <w:rsid w:val="00607C6F"/>
    <w:rsid w:val="0061150B"/>
    <w:rsid w:val="00617497"/>
    <w:rsid w:val="006220A0"/>
    <w:rsid w:val="006339F2"/>
    <w:rsid w:val="006347AE"/>
    <w:rsid w:val="00634F6D"/>
    <w:rsid w:val="00636558"/>
    <w:rsid w:val="00636EA9"/>
    <w:rsid w:val="00641787"/>
    <w:rsid w:val="00645FFD"/>
    <w:rsid w:val="0065114C"/>
    <w:rsid w:val="00654162"/>
    <w:rsid w:val="0065427C"/>
    <w:rsid w:val="0066044B"/>
    <w:rsid w:val="006645B6"/>
    <w:rsid w:val="00666880"/>
    <w:rsid w:val="006668AF"/>
    <w:rsid w:val="00671ABB"/>
    <w:rsid w:val="00680534"/>
    <w:rsid w:val="00680EC9"/>
    <w:rsid w:val="00681128"/>
    <w:rsid w:val="00682AEC"/>
    <w:rsid w:val="00687D65"/>
    <w:rsid w:val="006929EB"/>
    <w:rsid w:val="00697453"/>
    <w:rsid w:val="006A3FD8"/>
    <w:rsid w:val="006A4FB1"/>
    <w:rsid w:val="006A5865"/>
    <w:rsid w:val="006A6D82"/>
    <w:rsid w:val="006B5E01"/>
    <w:rsid w:val="006B6527"/>
    <w:rsid w:val="006C2016"/>
    <w:rsid w:val="006C28C8"/>
    <w:rsid w:val="006C2A4C"/>
    <w:rsid w:val="006C3912"/>
    <w:rsid w:val="006C3D11"/>
    <w:rsid w:val="006D3EC5"/>
    <w:rsid w:val="006D6B96"/>
    <w:rsid w:val="006E1AFB"/>
    <w:rsid w:val="006E5273"/>
    <w:rsid w:val="006F00B2"/>
    <w:rsid w:val="006F028A"/>
    <w:rsid w:val="006F0995"/>
    <w:rsid w:val="006F14F6"/>
    <w:rsid w:val="006F2402"/>
    <w:rsid w:val="006F4741"/>
    <w:rsid w:val="006F4D5A"/>
    <w:rsid w:val="006F6FF6"/>
    <w:rsid w:val="007011A4"/>
    <w:rsid w:val="00701867"/>
    <w:rsid w:val="00701E18"/>
    <w:rsid w:val="0070727D"/>
    <w:rsid w:val="00711E5A"/>
    <w:rsid w:val="00726060"/>
    <w:rsid w:val="00726F5B"/>
    <w:rsid w:val="007331A6"/>
    <w:rsid w:val="007355B4"/>
    <w:rsid w:val="00736ADD"/>
    <w:rsid w:val="00740B2F"/>
    <w:rsid w:val="007428DA"/>
    <w:rsid w:val="007448A4"/>
    <w:rsid w:val="0074786F"/>
    <w:rsid w:val="007504A8"/>
    <w:rsid w:val="007547C1"/>
    <w:rsid w:val="007549A2"/>
    <w:rsid w:val="0075626C"/>
    <w:rsid w:val="00756DCC"/>
    <w:rsid w:val="007578F9"/>
    <w:rsid w:val="00757E2A"/>
    <w:rsid w:val="007734FB"/>
    <w:rsid w:val="00777879"/>
    <w:rsid w:val="007803D0"/>
    <w:rsid w:val="007820EC"/>
    <w:rsid w:val="00785262"/>
    <w:rsid w:val="0078698E"/>
    <w:rsid w:val="00791EE0"/>
    <w:rsid w:val="00794706"/>
    <w:rsid w:val="00797C1B"/>
    <w:rsid w:val="00797F88"/>
    <w:rsid w:val="007A0B2A"/>
    <w:rsid w:val="007A1347"/>
    <w:rsid w:val="007A673E"/>
    <w:rsid w:val="007A7E96"/>
    <w:rsid w:val="007B0D52"/>
    <w:rsid w:val="007B2A47"/>
    <w:rsid w:val="007B541C"/>
    <w:rsid w:val="007B64E8"/>
    <w:rsid w:val="007C0855"/>
    <w:rsid w:val="007C1F49"/>
    <w:rsid w:val="007C1FC1"/>
    <w:rsid w:val="007C4F6A"/>
    <w:rsid w:val="007D2B75"/>
    <w:rsid w:val="007D3939"/>
    <w:rsid w:val="007D3975"/>
    <w:rsid w:val="007D7CB9"/>
    <w:rsid w:val="007E1FE0"/>
    <w:rsid w:val="007E50DF"/>
    <w:rsid w:val="007F26D0"/>
    <w:rsid w:val="007F4557"/>
    <w:rsid w:val="008106CA"/>
    <w:rsid w:val="008122BE"/>
    <w:rsid w:val="00812A04"/>
    <w:rsid w:val="008142EB"/>
    <w:rsid w:val="00814C7E"/>
    <w:rsid w:val="0082075E"/>
    <w:rsid w:val="0082127E"/>
    <w:rsid w:val="008224A7"/>
    <w:rsid w:val="00823816"/>
    <w:rsid w:val="008273B1"/>
    <w:rsid w:val="00827978"/>
    <w:rsid w:val="00830BC2"/>
    <w:rsid w:val="00831580"/>
    <w:rsid w:val="00833379"/>
    <w:rsid w:val="00833EB6"/>
    <w:rsid w:val="00834FEE"/>
    <w:rsid w:val="00836CBE"/>
    <w:rsid w:val="00837E89"/>
    <w:rsid w:val="008406E1"/>
    <w:rsid w:val="008437F5"/>
    <w:rsid w:val="00850FD9"/>
    <w:rsid w:val="0085192A"/>
    <w:rsid w:val="00853238"/>
    <w:rsid w:val="00853723"/>
    <w:rsid w:val="008668AA"/>
    <w:rsid w:val="0086780C"/>
    <w:rsid w:val="00870BA1"/>
    <w:rsid w:val="008713C9"/>
    <w:rsid w:val="008714E5"/>
    <w:rsid w:val="00872BA6"/>
    <w:rsid w:val="00872BAA"/>
    <w:rsid w:val="008746A0"/>
    <w:rsid w:val="00880596"/>
    <w:rsid w:val="0089202C"/>
    <w:rsid w:val="008924CD"/>
    <w:rsid w:val="0089384D"/>
    <w:rsid w:val="00893E2A"/>
    <w:rsid w:val="008A007E"/>
    <w:rsid w:val="008A4FBB"/>
    <w:rsid w:val="008A7DD1"/>
    <w:rsid w:val="008B08BE"/>
    <w:rsid w:val="008B0DD8"/>
    <w:rsid w:val="008B43E6"/>
    <w:rsid w:val="008B4B7E"/>
    <w:rsid w:val="008B7930"/>
    <w:rsid w:val="008C005E"/>
    <w:rsid w:val="008C1036"/>
    <w:rsid w:val="008C2F52"/>
    <w:rsid w:val="008C40B1"/>
    <w:rsid w:val="008C5E94"/>
    <w:rsid w:val="008D0E19"/>
    <w:rsid w:val="008D1F7B"/>
    <w:rsid w:val="008D70CE"/>
    <w:rsid w:val="008E02C2"/>
    <w:rsid w:val="008E09A8"/>
    <w:rsid w:val="008E0F10"/>
    <w:rsid w:val="008E15BB"/>
    <w:rsid w:val="008E2407"/>
    <w:rsid w:val="008E31C8"/>
    <w:rsid w:val="008E3A4F"/>
    <w:rsid w:val="008E4276"/>
    <w:rsid w:val="008E61B7"/>
    <w:rsid w:val="008F015E"/>
    <w:rsid w:val="008F406C"/>
    <w:rsid w:val="008F60ED"/>
    <w:rsid w:val="0090072A"/>
    <w:rsid w:val="00910F62"/>
    <w:rsid w:val="00912CD3"/>
    <w:rsid w:val="009173D3"/>
    <w:rsid w:val="00925C27"/>
    <w:rsid w:val="0093065E"/>
    <w:rsid w:val="00931833"/>
    <w:rsid w:val="0093379F"/>
    <w:rsid w:val="009367FD"/>
    <w:rsid w:val="00941AF4"/>
    <w:rsid w:val="009421E9"/>
    <w:rsid w:val="00946350"/>
    <w:rsid w:val="00946908"/>
    <w:rsid w:val="009469A3"/>
    <w:rsid w:val="0094709F"/>
    <w:rsid w:val="00950A47"/>
    <w:rsid w:val="00953A4D"/>
    <w:rsid w:val="009559A4"/>
    <w:rsid w:val="00956974"/>
    <w:rsid w:val="00957F9E"/>
    <w:rsid w:val="00964A3E"/>
    <w:rsid w:val="00965B6C"/>
    <w:rsid w:val="00966B51"/>
    <w:rsid w:val="00966D16"/>
    <w:rsid w:val="009729D3"/>
    <w:rsid w:val="009749FA"/>
    <w:rsid w:val="0097636F"/>
    <w:rsid w:val="009766C2"/>
    <w:rsid w:val="009832CF"/>
    <w:rsid w:val="00984467"/>
    <w:rsid w:val="00984718"/>
    <w:rsid w:val="00984C8D"/>
    <w:rsid w:val="00993F38"/>
    <w:rsid w:val="0099406F"/>
    <w:rsid w:val="009978F7"/>
    <w:rsid w:val="009A23A9"/>
    <w:rsid w:val="009A5086"/>
    <w:rsid w:val="009B0296"/>
    <w:rsid w:val="009B0FC5"/>
    <w:rsid w:val="009B6538"/>
    <w:rsid w:val="009C4411"/>
    <w:rsid w:val="009D1911"/>
    <w:rsid w:val="009D38EB"/>
    <w:rsid w:val="009D6528"/>
    <w:rsid w:val="009D7EB9"/>
    <w:rsid w:val="009F0310"/>
    <w:rsid w:val="009F0C45"/>
    <w:rsid w:val="009F4AF2"/>
    <w:rsid w:val="00A00CFF"/>
    <w:rsid w:val="00A02CA2"/>
    <w:rsid w:val="00A04063"/>
    <w:rsid w:val="00A04614"/>
    <w:rsid w:val="00A04CC2"/>
    <w:rsid w:val="00A0618D"/>
    <w:rsid w:val="00A10070"/>
    <w:rsid w:val="00A10656"/>
    <w:rsid w:val="00A16409"/>
    <w:rsid w:val="00A17446"/>
    <w:rsid w:val="00A20081"/>
    <w:rsid w:val="00A2187E"/>
    <w:rsid w:val="00A225CF"/>
    <w:rsid w:val="00A30339"/>
    <w:rsid w:val="00A32659"/>
    <w:rsid w:val="00A339E4"/>
    <w:rsid w:val="00A33FF9"/>
    <w:rsid w:val="00A352FA"/>
    <w:rsid w:val="00A46893"/>
    <w:rsid w:val="00A51ACD"/>
    <w:rsid w:val="00A54097"/>
    <w:rsid w:val="00A55969"/>
    <w:rsid w:val="00A62564"/>
    <w:rsid w:val="00A62EE5"/>
    <w:rsid w:val="00A63A17"/>
    <w:rsid w:val="00A6644C"/>
    <w:rsid w:val="00A664F5"/>
    <w:rsid w:val="00A66DFA"/>
    <w:rsid w:val="00A7587C"/>
    <w:rsid w:val="00A85445"/>
    <w:rsid w:val="00A85506"/>
    <w:rsid w:val="00A86CFD"/>
    <w:rsid w:val="00A87F2D"/>
    <w:rsid w:val="00A9150B"/>
    <w:rsid w:val="00A94628"/>
    <w:rsid w:val="00A95A47"/>
    <w:rsid w:val="00A95FBB"/>
    <w:rsid w:val="00A96374"/>
    <w:rsid w:val="00A968C6"/>
    <w:rsid w:val="00AA23A6"/>
    <w:rsid w:val="00AA4D1D"/>
    <w:rsid w:val="00AA5916"/>
    <w:rsid w:val="00AA7977"/>
    <w:rsid w:val="00AB12FF"/>
    <w:rsid w:val="00AB2A76"/>
    <w:rsid w:val="00AB48FD"/>
    <w:rsid w:val="00AB5096"/>
    <w:rsid w:val="00AB52C6"/>
    <w:rsid w:val="00AB5A56"/>
    <w:rsid w:val="00AB7731"/>
    <w:rsid w:val="00AC1E06"/>
    <w:rsid w:val="00AC544E"/>
    <w:rsid w:val="00AC6717"/>
    <w:rsid w:val="00AD215B"/>
    <w:rsid w:val="00AD25A3"/>
    <w:rsid w:val="00AD4ABE"/>
    <w:rsid w:val="00AD4F40"/>
    <w:rsid w:val="00AD58FD"/>
    <w:rsid w:val="00AD63FE"/>
    <w:rsid w:val="00AD658B"/>
    <w:rsid w:val="00AD7A03"/>
    <w:rsid w:val="00AE0FCF"/>
    <w:rsid w:val="00AE2183"/>
    <w:rsid w:val="00AE21CA"/>
    <w:rsid w:val="00AE45AA"/>
    <w:rsid w:val="00AE7568"/>
    <w:rsid w:val="00AF4C83"/>
    <w:rsid w:val="00B04781"/>
    <w:rsid w:val="00B115A1"/>
    <w:rsid w:val="00B12F7F"/>
    <w:rsid w:val="00B161E2"/>
    <w:rsid w:val="00B22F1A"/>
    <w:rsid w:val="00B24F09"/>
    <w:rsid w:val="00B265B9"/>
    <w:rsid w:val="00B276F3"/>
    <w:rsid w:val="00B310EA"/>
    <w:rsid w:val="00B3441E"/>
    <w:rsid w:val="00B40C01"/>
    <w:rsid w:val="00B418BD"/>
    <w:rsid w:val="00B45BDC"/>
    <w:rsid w:val="00B51240"/>
    <w:rsid w:val="00B51D92"/>
    <w:rsid w:val="00B54D7B"/>
    <w:rsid w:val="00B572B3"/>
    <w:rsid w:val="00B6283F"/>
    <w:rsid w:val="00B634D1"/>
    <w:rsid w:val="00B71F36"/>
    <w:rsid w:val="00B71F86"/>
    <w:rsid w:val="00B76B39"/>
    <w:rsid w:val="00B80EA1"/>
    <w:rsid w:val="00B82596"/>
    <w:rsid w:val="00B84825"/>
    <w:rsid w:val="00B85A41"/>
    <w:rsid w:val="00B91C99"/>
    <w:rsid w:val="00B92CF9"/>
    <w:rsid w:val="00B93880"/>
    <w:rsid w:val="00B954FE"/>
    <w:rsid w:val="00B97E72"/>
    <w:rsid w:val="00BA0809"/>
    <w:rsid w:val="00BA1272"/>
    <w:rsid w:val="00BA13A7"/>
    <w:rsid w:val="00BA4E09"/>
    <w:rsid w:val="00BB25EA"/>
    <w:rsid w:val="00BB59CA"/>
    <w:rsid w:val="00BC7234"/>
    <w:rsid w:val="00BC76E4"/>
    <w:rsid w:val="00BD1C94"/>
    <w:rsid w:val="00BD3D9B"/>
    <w:rsid w:val="00BD50C8"/>
    <w:rsid w:val="00BD59FF"/>
    <w:rsid w:val="00BE31E1"/>
    <w:rsid w:val="00BE48F6"/>
    <w:rsid w:val="00BE4A66"/>
    <w:rsid w:val="00BE5C89"/>
    <w:rsid w:val="00C07042"/>
    <w:rsid w:val="00C070D2"/>
    <w:rsid w:val="00C2006D"/>
    <w:rsid w:val="00C20884"/>
    <w:rsid w:val="00C21FE2"/>
    <w:rsid w:val="00C256D2"/>
    <w:rsid w:val="00C323E6"/>
    <w:rsid w:val="00C33561"/>
    <w:rsid w:val="00C34A19"/>
    <w:rsid w:val="00C36456"/>
    <w:rsid w:val="00C42EB8"/>
    <w:rsid w:val="00C46D20"/>
    <w:rsid w:val="00C4753B"/>
    <w:rsid w:val="00C47ADC"/>
    <w:rsid w:val="00C50DA0"/>
    <w:rsid w:val="00C50ECD"/>
    <w:rsid w:val="00C517FE"/>
    <w:rsid w:val="00C51FF7"/>
    <w:rsid w:val="00C57E00"/>
    <w:rsid w:val="00C6203A"/>
    <w:rsid w:val="00C676F7"/>
    <w:rsid w:val="00C6799D"/>
    <w:rsid w:val="00C74922"/>
    <w:rsid w:val="00C74CF0"/>
    <w:rsid w:val="00C81C26"/>
    <w:rsid w:val="00C8346C"/>
    <w:rsid w:val="00C87CFF"/>
    <w:rsid w:val="00C90EF8"/>
    <w:rsid w:val="00CA231A"/>
    <w:rsid w:val="00CB45B9"/>
    <w:rsid w:val="00CB4DD1"/>
    <w:rsid w:val="00CB7790"/>
    <w:rsid w:val="00CC2AE1"/>
    <w:rsid w:val="00CC4C6E"/>
    <w:rsid w:val="00CC56B9"/>
    <w:rsid w:val="00CD0634"/>
    <w:rsid w:val="00CD0B55"/>
    <w:rsid w:val="00CD2ED2"/>
    <w:rsid w:val="00CD366C"/>
    <w:rsid w:val="00CE6C42"/>
    <w:rsid w:val="00CF274C"/>
    <w:rsid w:val="00CF369B"/>
    <w:rsid w:val="00CF7FD4"/>
    <w:rsid w:val="00D044C4"/>
    <w:rsid w:val="00D06B30"/>
    <w:rsid w:val="00D06E80"/>
    <w:rsid w:val="00D10FAB"/>
    <w:rsid w:val="00D14969"/>
    <w:rsid w:val="00D172AF"/>
    <w:rsid w:val="00D212C6"/>
    <w:rsid w:val="00D26EE1"/>
    <w:rsid w:val="00D27403"/>
    <w:rsid w:val="00D322CB"/>
    <w:rsid w:val="00D325FA"/>
    <w:rsid w:val="00D33023"/>
    <w:rsid w:val="00D3329B"/>
    <w:rsid w:val="00D33EBF"/>
    <w:rsid w:val="00D35ABF"/>
    <w:rsid w:val="00D45122"/>
    <w:rsid w:val="00D45E36"/>
    <w:rsid w:val="00D4624C"/>
    <w:rsid w:val="00D46EC6"/>
    <w:rsid w:val="00D52ACB"/>
    <w:rsid w:val="00D52F37"/>
    <w:rsid w:val="00D609A5"/>
    <w:rsid w:val="00D63DD8"/>
    <w:rsid w:val="00D641BE"/>
    <w:rsid w:val="00D64CA5"/>
    <w:rsid w:val="00D707D7"/>
    <w:rsid w:val="00D72940"/>
    <w:rsid w:val="00D741C5"/>
    <w:rsid w:val="00D74669"/>
    <w:rsid w:val="00D76858"/>
    <w:rsid w:val="00D76C9E"/>
    <w:rsid w:val="00D777FE"/>
    <w:rsid w:val="00D82A65"/>
    <w:rsid w:val="00D911F4"/>
    <w:rsid w:val="00D9348A"/>
    <w:rsid w:val="00D9555A"/>
    <w:rsid w:val="00D95B46"/>
    <w:rsid w:val="00D9712D"/>
    <w:rsid w:val="00DA103D"/>
    <w:rsid w:val="00DA2367"/>
    <w:rsid w:val="00DA3477"/>
    <w:rsid w:val="00DA44D1"/>
    <w:rsid w:val="00DA5748"/>
    <w:rsid w:val="00DA6A5E"/>
    <w:rsid w:val="00DB1077"/>
    <w:rsid w:val="00DB1DAD"/>
    <w:rsid w:val="00DB32BA"/>
    <w:rsid w:val="00DB36C0"/>
    <w:rsid w:val="00DB4EEF"/>
    <w:rsid w:val="00DB50C0"/>
    <w:rsid w:val="00DB65D3"/>
    <w:rsid w:val="00DC5309"/>
    <w:rsid w:val="00DC5E79"/>
    <w:rsid w:val="00DC78E7"/>
    <w:rsid w:val="00DD083D"/>
    <w:rsid w:val="00DD42D5"/>
    <w:rsid w:val="00DD5557"/>
    <w:rsid w:val="00DD75A8"/>
    <w:rsid w:val="00DE046D"/>
    <w:rsid w:val="00DE133E"/>
    <w:rsid w:val="00DE1C20"/>
    <w:rsid w:val="00DE47ED"/>
    <w:rsid w:val="00DE481B"/>
    <w:rsid w:val="00DE50BF"/>
    <w:rsid w:val="00DE5A6B"/>
    <w:rsid w:val="00DE709E"/>
    <w:rsid w:val="00DF0DDB"/>
    <w:rsid w:val="00DF0F97"/>
    <w:rsid w:val="00DF32F0"/>
    <w:rsid w:val="00DF6030"/>
    <w:rsid w:val="00DF6769"/>
    <w:rsid w:val="00DF70B5"/>
    <w:rsid w:val="00DF7CDA"/>
    <w:rsid w:val="00E01FD0"/>
    <w:rsid w:val="00E073C5"/>
    <w:rsid w:val="00E07512"/>
    <w:rsid w:val="00E078D6"/>
    <w:rsid w:val="00E1046E"/>
    <w:rsid w:val="00E10A4E"/>
    <w:rsid w:val="00E15189"/>
    <w:rsid w:val="00E15AC9"/>
    <w:rsid w:val="00E17157"/>
    <w:rsid w:val="00E17DC5"/>
    <w:rsid w:val="00E211FD"/>
    <w:rsid w:val="00E217D8"/>
    <w:rsid w:val="00E25CEB"/>
    <w:rsid w:val="00E426A9"/>
    <w:rsid w:val="00E42963"/>
    <w:rsid w:val="00E43788"/>
    <w:rsid w:val="00E45EF3"/>
    <w:rsid w:val="00E468E0"/>
    <w:rsid w:val="00E46EB3"/>
    <w:rsid w:val="00E47CCC"/>
    <w:rsid w:val="00E47CEA"/>
    <w:rsid w:val="00E520B5"/>
    <w:rsid w:val="00E5233F"/>
    <w:rsid w:val="00E62197"/>
    <w:rsid w:val="00E63225"/>
    <w:rsid w:val="00E732A2"/>
    <w:rsid w:val="00E73CF7"/>
    <w:rsid w:val="00E76A20"/>
    <w:rsid w:val="00E76FA2"/>
    <w:rsid w:val="00E7705C"/>
    <w:rsid w:val="00E82599"/>
    <w:rsid w:val="00E84686"/>
    <w:rsid w:val="00E87E59"/>
    <w:rsid w:val="00E902A3"/>
    <w:rsid w:val="00E91701"/>
    <w:rsid w:val="00EA23A4"/>
    <w:rsid w:val="00EA3243"/>
    <w:rsid w:val="00EA37D8"/>
    <w:rsid w:val="00EA3B90"/>
    <w:rsid w:val="00EA3BFB"/>
    <w:rsid w:val="00EA455A"/>
    <w:rsid w:val="00EA4BCF"/>
    <w:rsid w:val="00EA722E"/>
    <w:rsid w:val="00EA7A79"/>
    <w:rsid w:val="00EA7D41"/>
    <w:rsid w:val="00EB0B2A"/>
    <w:rsid w:val="00EB0DD1"/>
    <w:rsid w:val="00EB5A2E"/>
    <w:rsid w:val="00ED3DF7"/>
    <w:rsid w:val="00EE27E2"/>
    <w:rsid w:val="00EE2B03"/>
    <w:rsid w:val="00EE30BE"/>
    <w:rsid w:val="00EE3F7B"/>
    <w:rsid w:val="00EE4234"/>
    <w:rsid w:val="00EE79D5"/>
    <w:rsid w:val="00EF3735"/>
    <w:rsid w:val="00EF7458"/>
    <w:rsid w:val="00F077AE"/>
    <w:rsid w:val="00F10704"/>
    <w:rsid w:val="00F23C69"/>
    <w:rsid w:val="00F27904"/>
    <w:rsid w:val="00F42EEE"/>
    <w:rsid w:val="00F4722D"/>
    <w:rsid w:val="00F5321E"/>
    <w:rsid w:val="00F56146"/>
    <w:rsid w:val="00F62A5D"/>
    <w:rsid w:val="00F6367B"/>
    <w:rsid w:val="00F63C1A"/>
    <w:rsid w:val="00F714CE"/>
    <w:rsid w:val="00F74BEC"/>
    <w:rsid w:val="00F76521"/>
    <w:rsid w:val="00F77193"/>
    <w:rsid w:val="00F81DBA"/>
    <w:rsid w:val="00F831FD"/>
    <w:rsid w:val="00F85679"/>
    <w:rsid w:val="00F86EDF"/>
    <w:rsid w:val="00F86F21"/>
    <w:rsid w:val="00F87CB6"/>
    <w:rsid w:val="00F87F0F"/>
    <w:rsid w:val="00F929EE"/>
    <w:rsid w:val="00F92C80"/>
    <w:rsid w:val="00F941F9"/>
    <w:rsid w:val="00F94B68"/>
    <w:rsid w:val="00F952C1"/>
    <w:rsid w:val="00FA1A9F"/>
    <w:rsid w:val="00FA4BE0"/>
    <w:rsid w:val="00FA4C46"/>
    <w:rsid w:val="00FA6BBA"/>
    <w:rsid w:val="00FA7547"/>
    <w:rsid w:val="00FB1D35"/>
    <w:rsid w:val="00FB3F49"/>
    <w:rsid w:val="00FB46D7"/>
    <w:rsid w:val="00FC2928"/>
    <w:rsid w:val="00FC33BF"/>
    <w:rsid w:val="00FC4267"/>
    <w:rsid w:val="00FC4ABC"/>
    <w:rsid w:val="00FC6A02"/>
    <w:rsid w:val="00FD1330"/>
    <w:rsid w:val="00FD2334"/>
    <w:rsid w:val="00FD666C"/>
    <w:rsid w:val="00FE3F98"/>
    <w:rsid w:val="00FE41A9"/>
    <w:rsid w:val="00FE516F"/>
    <w:rsid w:val="00FE5FC2"/>
    <w:rsid w:val="00FF1163"/>
    <w:rsid w:val="00FF1E9F"/>
    <w:rsid w:val="00FF54D7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8841B"/>
  <w15:chartTrackingRefBased/>
  <w15:docId w15:val="{689FDA1F-F21E-4AA8-A36D-3F5B707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9C"/>
    <w:pPr>
      <w:spacing w:after="12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7E72"/>
    <w:pPr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/>
      <w:spacing w:after="240" w:line="360" w:lineRule="auto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61CC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4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2B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01EA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fr-FR"/>
    </w:rPr>
  </w:style>
  <w:style w:type="character" w:customStyle="1" w:styleId="CorpsdetexteCar">
    <w:name w:val="Corps de texte Car"/>
    <w:link w:val="Corpsdetexte"/>
    <w:rsid w:val="00401E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Citation 2"/>
    <w:basedOn w:val="Normal"/>
    <w:link w:val="ParagraphedelisteCar"/>
    <w:uiPriority w:val="34"/>
    <w:qFormat/>
    <w:rsid w:val="00401EAA"/>
    <w:pPr>
      <w:numPr>
        <w:numId w:val="7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40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EAA"/>
  </w:style>
  <w:style w:type="paragraph" w:styleId="Pieddepage">
    <w:name w:val="footer"/>
    <w:basedOn w:val="Normal"/>
    <w:link w:val="PieddepageCar"/>
    <w:uiPriority w:val="99"/>
    <w:unhideWhenUsed/>
    <w:rsid w:val="0040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EAA"/>
  </w:style>
  <w:style w:type="paragraph" w:styleId="Textedebulles">
    <w:name w:val="Balloon Text"/>
    <w:basedOn w:val="Normal"/>
    <w:link w:val="TextedebullesCar"/>
    <w:uiPriority w:val="99"/>
    <w:semiHidden/>
    <w:unhideWhenUsed/>
    <w:rsid w:val="00401E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01EA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1E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401E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DB32BA"/>
    <w:rPr>
      <w:rFonts w:ascii="Cambria" w:eastAsia="Times New Roman" w:hAnsi="Cambria" w:cs="Times New Roman"/>
      <w:i/>
      <w:iCs/>
      <w:color w:val="404040"/>
    </w:rPr>
  </w:style>
  <w:style w:type="character" w:styleId="Lienhypertexte">
    <w:name w:val="Hyperlink"/>
    <w:uiPriority w:val="99"/>
    <w:unhideWhenUsed/>
    <w:rsid w:val="00F4722D"/>
    <w:rPr>
      <w:color w:val="0000FF"/>
      <w:u w:val="single"/>
    </w:rPr>
  </w:style>
  <w:style w:type="character" w:styleId="lev">
    <w:name w:val="Strong"/>
    <w:uiPriority w:val="22"/>
    <w:qFormat/>
    <w:rsid w:val="00827978"/>
    <w:rPr>
      <w:b/>
      <w:bCs/>
    </w:rPr>
  </w:style>
  <w:style w:type="character" w:styleId="Lienhypertextesuivivisit">
    <w:name w:val="FollowedHyperlink"/>
    <w:uiPriority w:val="99"/>
    <w:semiHidden/>
    <w:unhideWhenUsed/>
    <w:rsid w:val="00061620"/>
    <w:rPr>
      <w:color w:val="800080"/>
      <w:u w:val="single"/>
    </w:rPr>
  </w:style>
  <w:style w:type="paragraph" w:styleId="Listepuces">
    <w:name w:val="List Bullet"/>
    <w:basedOn w:val="Normal"/>
    <w:uiPriority w:val="99"/>
    <w:unhideWhenUsed/>
    <w:rsid w:val="00993F38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00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Marquedecommentaire">
    <w:name w:val="annotation reference"/>
    <w:uiPriority w:val="99"/>
    <w:semiHidden/>
    <w:unhideWhenUsed/>
    <w:rsid w:val="002F13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13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F131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3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1318"/>
    <w:rPr>
      <w:b/>
      <w:bCs/>
      <w:lang w:eastAsia="en-US"/>
    </w:rPr>
  </w:style>
  <w:style w:type="paragraph" w:customStyle="1" w:styleId="Default">
    <w:name w:val="Default"/>
    <w:rsid w:val="00A854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B97E72"/>
    <w:rPr>
      <w:b/>
      <w:sz w:val="28"/>
      <w:szCs w:val="22"/>
      <w:shd w:val="clear" w:color="auto" w:fill="D9D9D9"/>
      <w:lang w:val="fr-FR" w:eastAsia="en-US"/>
    </w:rPr>
  </w:style>
  <w:style w:type="character" w:customStyle="1" w:styleId="Titre2Car">
    <w:name w:val="Titre 2 Car"/>
    <w:link w:val="Titre2"/>
    <w:uiPriority w:val="9"/>
    <w:rsid w:val="001B61C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C36456"/>
    <w:rPr>
      <w:rFonts w:ascii="Calibri Light" w:eastAsia="Times New Roman" w:hAnsi="Calibri Light" w:cs="Times New Roman"/>
      <w:b/>
      <w:bCs/>
      <w:sz w:val="26"/>
      <w:szCs w:val="26"/>
      <w:u w:val="single"/>
      <w:lang w:val="fr-FR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84686"/>
    <w:pPr>
      <w:tabs>
        <w:tab w:val="right" w:pos="0"/>
        <w:tab w:val="left" w:pos="720"/>
      </w:tabs>
      <w:spacing w:after="60"/>
    </w:pPr>
    <w:rPr>
      <w:rFonts w:asciiTheme="majorHAnsi" w:hAnsiTheme="majorHAnsi"/>
      <w:b/>
      <w:bCs/>
      <w:caps/>
      <w:noProof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F94B68"/>
    <w:pPr>
      <w:numPr>
        <w:numId w:val="6"/>
      </w:numPr>
      <w:tabs>
        <w:tab w:val="right" w:pos="9288"/>
      </w:tabs>
      <w:spacing w:after="0"/>
      <w:ind w:left="714" w:hanging="357"/>
      <w:contextualSpacing/>
    </w:pPr>
    <w:rPr>
      <w:rFonts w:asciiTheme="minorHAnsi" w:hAnsiTheme="minorHAnsi" w:cstheme="minorHAnsi"/>
      <w:bCs/>
    </w:rPr>
  </w:style>
  <w:style w:type="paragraph" w:styleId="TM3">
    <w:name w:val="toc 3"/>
    <w:basedOn w:val="Normal"/>
    <w:next w:val="Normal"/>
    <w:autoRedefine/>
    <w:uiPriority w:val="39"/>
    <w:unhideWhenUsed/>
    <w:rsid w:val="00FF54D7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F54D7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F54D7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F54D7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F54D7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F54D7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F54D7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Enumration">
    <w:name w:val="Enumération"/>
    <w:basedOn w:val="Paragraphedeliste"/>
    <w:qFormat/>
    <w:rsid w:val="00966D16"/>
    <w:pPr>
      <w:numPr>
        <w:numId w:val="4"/>
      </w:numPr>
    </w:pPr>
  </w:style>
  <w:style w:type="character" w:styleId="Accentuationlgre">
    <w:name w:val="Subtle Emphasis"/>
    <w:uiPriority w:val="19"/>
    <w:rsid w:val="00966D16"/>
  </w:style>
  <w:style w:type="character" w:styleId="Accentuationintense">
    <w:name w:val="Intense Emphasis"/>
    <w:aliases w:val="Puces"/>
    <w:basedOn w:val="Policepardfaut"/>
    <w:uiPriority w:val="21"/>
    <w:rsid w:val="00966D16"/>
    <w:rPr>
      <w:i/>
      <w:iCs/>
      <w:color w:val="auto"/>
    </w:rPr>
  </w:style>
  <w:style w:type="paragraph" w:styleId="Titre">
    <w:name w:val="Title"/>
    <w:basedOn w:val="Normal"/>
    <w:next w:val="Normal"/>
    <w:link w:val="TitreCar"/>
    <w:uiPriority w:val="10"/>
    <w:rsid w:val="00966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6D1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E73CF7"/>
    <w:pPr>
      <w:numPr>
        <w:numId w:val="3"/>
      </w:numPr>
      <w:spacing w:after="60"/>
      <w:contextualSpacing w:val="0"/>
    </w:pPr>
  </w:style>
  <w:style w:type="character" w:customStyle="1" w:styleId="CitationCar">
    <w:name w:val="Citation Car"/>
    <w:basedOn w:val="Policepardfaut"/>
    <w:link w:val="Citation"/>
    <w:uiPriority w:val="29"/>
    <w:rsid w:val="00E73CF7"/>
    <w:rPr>
      <w:sz w:val="22"/>
      <w:szCs w:val="22"/>
      <w:lang w:val="fr-FR" w:eastAsia="en-US"/>
    </w:rPr>
  </w:style>
  <w:style w:type="character" w:styleId="Accentuation">
    <w:name w:val="Emphasis"/>
    <w:basedOn w:val="Accentuationlgre"/>
    <w:uiPriority w:val="20"/>
    <w:rsid w:val="00966D16"/>
  </w:style>
  <w:style w:type="paragraph" w:customStyle="1" w:styleId="Puces1">
    <w:name w:val="Puces 1"/>
    <w:basedOn w:val="Paragraphedeliste"/>
    <w:link w:val="Puces1Car"/>
    <w:qFormat/>
    <w:rsid w:val="00966D16"/>
    <w:pPr>
      <w:numPr>
        <w:numId w:val="5"/>
      </w:numPr>
    </w:pPr>
  </w:style>
  <w:style w:type="paragraph" w:customStyle="1" w:styleId="Puces2">
    <w:name w:val="Puces 2"/>
    <w:basedOn w:val="TM2"/>
    <w:link w:val="Puces2Car"/>
    <w:qFormat/>
    <w:rsid w:val="00A54097"/>
  </w:style>
  <w:style w:type="character" w:customStyle="1" w:styleId="ParagraphedelisteCar">
    <w:name w:val="Paragraphe de liste Car"/>
    <w:aliases w:val="Citation 2 Car"/>
    <w:basedOn w:val="Policepardfaut"/>
    <w:link w:val="Paragraphedeliste"/>
    <w:uiPriority w:val="34"/>
    <w:rsid w:val="00966D16"/>
    <w:rPr>
      <w:sz w:val="22"/>
      <w:szCs w:val="22"/>
      <w:lang w:val="fr-FR" w:eastAsia="en-US"/>
    </w:rPr>
  </w:style>
  <w:style w:type="character" w:customStyle="1" w:styleId="Puces1Car">
    <w:name w:val="Puces 1 Car"/>
    <w:basedOn w:val="ParagraphedelisteCar"/>
    <w:link w:val="Puces1"/>
    <w:rsid w:val="00966D16"/>
    <w:rPr>
      <w:sz w:val="22"/>
      <w:szCs w:val="22"/>
      <w:lang w:val="fr-FR" w:eastAsia="en-US"/>
    </w:rPr>
  </w:style>
  <w:style w:type="paragraph" w:customStyle="1" w:styleId="EN-TETE">
    <w:name w:val="EN-TETE"/>
    <w:basedOn w:val="Normal"/>
    <w:link w:val="EN-TETECar"/>
    <w:qFormat/>
    <w:rsid w:val="00B418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b/>
      <w:bCs/>
      <w:sz w:val="40"/>
    </w:rPr>
  </w:style>
  <w:style w:type="character" w:customStyle="1" w:styleId="Puces2Car">
    <w:name w:val="Puces 2 Car"/>
    <w:basedOn w:val="ParagraphedelisteCar"/>
    <w:link w:val="Puces2"/>
    <w:rsid w:val="00A54097"/>
    <w:rPr>
      <w:rFonts w:asciiTheme="minorHAnsi" w:hAnsiTheme="minorHAnsi" w:cstheme="minorHAnsi"/>
      <w:bCs/>
      <w:sz w:val="22"/>
      <w:szCs w:val="22"/>
      <w:lang w:val="fr-FR" w:eastAsia="en-US"/>
    </w:rPr>
  </w:style>
  <w:style w:type="character" w:customStyle="1" w:styleId="EN-TETECar">
    <w:name w:val="EN-TETE Car"/>
    <w:basedOn w:val="Policepardfaut"/>
    <w:link w:val="EN-TETE"/>
    <w:rsid w:val="00B418BD"/>
    <w:rPr>
      <w:b/>
      <w:bCs/>
      <w:sz w:val="40"/>
      <w:szCs w:val="22"/>
      <w:lang w:val="fr-FR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59FF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E429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65E65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1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5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8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7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5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4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5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3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1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8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9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1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2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6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3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1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5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66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97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08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9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24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05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523">
          <w:marLeft w:val="3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172">
          <w:marLeft w:val="3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67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81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772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9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78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6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1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0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5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7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813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6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6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7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0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ce.soreil@gouvy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eparticipeagouvy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3779-ED08-4A45-B086-BAE3423C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11374</CharactersWithSpaces>
  <SharedDoc>false</SharedDoc>
  <HLinks>
    <vt:vector size="24" baseType="variant">
      <vt:variant>
        <vt:i4>262251</vt:i4>
      </vt:variant>
      <vt:variant>
        <vt:i4>9</vt:i4>
      </vt:variant>
      <vt:variant>
        <vt:i4>0</vt:i4>
      </vt:variant>
      <vt:variant>
        <vt:i4>5</vt:i4>
      </vt:variant>
      <vt:variant>
        <vt:lpwstr>mailto:m.hennequin@frw.be</vt:lpwstr>
      </vt:variant>
      <vt:variant>
        <vt:lpwstr/>
      </vt:variant>
      <vt:variant>
        <vt:i4>1048701</vt:i4>
      </vt:variant>
      <vt:variant>
        <vt:i4>6</vt:i4>
      </vt:variant>
      <vt:variant>
        <vt:i4>0</vt:i4>
      </vt:variant>
      <vt:variant>
        <vt:i4>5</vt:i4>
      </vt:variant>
      <vt:variant>
        <vt:lpwstr>mailto:a.klein@frw.be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http://www.jeparticipeagouvy.info/</vt:lpwstr>
      </vt:variant>
      <vt:variant>
        <vt:lpwstr/>
      </vt:variant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https://www.jeparticipeagouvy.info/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CRONENBERG François</dc:creator>
  <cp:keywords/>
  <cp:lastModifiedBy>KLEIN Anne</cp:lastModifiedBy>
  <cp:revision>2</cp:revision>
  <cp:lastPrinted>2022-09-29T08:43:00Z</cp:lastPrinted>
  <dcterms:created xsi:type="dcterms:W3CDTF">2023-03-01T06:15:00Z</dcterms:created>
  <dcterms:modified xsi:type="dcterms:W3CDTF">2023-03-01T06:15:00Z</dcterms:modified>
</cp:coreProperties>
</file>